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7F28" w14:textId="4F6181A3" w:rsidR="00F74EC6" w:rsidRPr="00CD0B23" w:rsidRDefault="00D8630D" w:rsidP="001435F5">
      <w:pPr>
        <w:shd w:val="clear" w:color="auto" w:fill="FFFFFF" w:themeFill="background1"/>
        <w:spacing w:after="0"/>
        <w:jc w:val="center"/>
        <w:rPr>
          <w:rFonts w:ascii="Times New Roman" w:hAnsi="Times New Roman" w:cs="Times New Roman"/>
          <w:b/>
          <w:sz w:val="24"/>
          <w:szCs w:val="24"/>
        </w:rPr>
      </w:pPr>
      <w:bookmarkStart w:id="0" w:name="_GoBack"/>
      <w:bookmarkEnd w:id="0"/>
      <w:r w:rsidRPr="00CD0B23">
        <w:rPr>
          <w:rFonts w:ascii="Times New Roman" w:hAnsi="Times New Roman" w:cs="Times New Roman"/>
          <w:b/>
          <w:sz w:val="24"/>
          <w:szCs w:val="24"/>
        </w:rPr>
        <w:t>Сравнительная таблица к проекту постановления Кабинета Министров Кыргызской Республики</w:t>
      </w:r>
      <w:r w:rsidR="005644AC" w:rsidRPr="00CD0B23">
        <w:rPr>
          <w:rFonts w:ascii="Times New Roman" w:hAnsi="Times New Roman" w:cs="Times New Roman"/>
          <w:b/>
          <w:sz w:val="24"/>
          <w:szCs w:val="24"/>
        </w:rPr>
        <w:t xml:space="preserve"> </w:t>
      </w:r>
      <w:r w:rsidR="00505F86" w:rsidRPr="00CD0B23">
        <w:rPr>
          <w:rFonts w:ascii="Times New Roman" w:hAnsi="Times New Roman" w:cs="Times New Roman"/>
          <w:b/>
          <w:sz w:val="24"/>
          <w:szCs w:val="24"/>
        </w:rPr>
        <w:t>«</w:t>
      </w:r>
      <w:r w:rsidR="001435F5" w:rsidRPr="00CD0B23">
        <w:rPr>
          <w:rFonts w:ascii="Times New Roman" w:hAnsi="Times New Roman" w:cs="Times New Roman"/>
          <w:b/>
          <w:sz w:val="24"/>
          <w:szCs w:val="24"/>
        </w:rPr>
        <w:t>О внесении изменений в некоторые решения Кабинета Министров в сфере налогового администрирования»</w:t>
      </w:r>
    </w:p>
    <w:p w14:paraId="2776CE61" w14:textId="13D82ED1" w:rsidR="00D8630D" w:rsidRPr="00CD0B23" w:rsidRDefault="00D8630D" w:rsidP="001435F5">
      <w:pPr>
        <w:shd w:val="clear" w:color="auto" w:fill="FFFFFF" w:themeFill="background1"/>
        <w:spacing w:after="0"/>
        <w:jc w:val="center"/>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7280"/>
        <w:gridCol w:w="7280"/>
      </w:tblGrid>
      <w:tr w:rsidR="001435F5" w:rsidRPr="00CD0B23" w14:paraId="39C4092D" w14:textId="77777777" w:rsidTr="00607C7D">
        <w:tc>
          <w:tcPr>
            <w:tcW w:w="7280" w:type="dxa"/>
            <w:shd w:val="clear" w:color="auto" w:fill="auto"/>
          </w:tcPr>
          <w:p w14:paraId="4C7E6C12" w14:textId="22F198BB" w:rsidR="00D8630D" w:rsidRPr="00CD0B23" w:rsidRDefault="00D8630D"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t>Действующая редакция</w:t>
            </w:r>
          </w:p>
        </w:tc>
        <w:tc>
          <w:tcPr>
            <w:tcW w:w="7280" w:type="dxa"/>
            <w:shd w:val="clear" w:color="auto" w:fill="auto"/>
          </w:tcPr>
          <w:p w14:paraId="2904D74A" w14:textId="31E165DC" w:rsidR="00D8630D" w:rsidRPr="00CD0B23" w:rsidRDefault="00D8630D"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t>Предлагаемая проектом редакция</w:t>
            </w:r>
          </w:p>
        </w:tc>
      </w:tr>
      <w:tr w:rsidR="001435F5" w:rsidRPr="00CD0B23" w14:paraId="0C3B5AC2" w14:textId="77777777" w:rsidTr="00607C7D">
        <w:tc>
          <w:tcPr>
            <w:tcW w:w="14560" w:type="dxa"/>
            <w:gridSpan w:val="2"/>
            <w:shd w:val="clear" w:color="auto" w:fill="auto"/>
          </w:tcPr>
          <w:p w14:paraId="56581570" w14:textId="114F4728" w:rsidR="00C16B9D" w:rsidRPr="00CD0B23" w:rsidRDefault="00C16B9D"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t xml:space="preserve">Постановление Кабинета Министров </w:t>
            </w:r>
            <w:bookmarkStart w:id="1" w:name="_Hlk111212131"/>
            <w:r w:rsidRPr="00CD0B23">
              <w:rPr>
                <w:rFonts w:ascii="Times New Roman" w:hAnsi="Times New Roman" w:cs="Times New Roman"/>
                <w:b/>
                <w:bCs/>
                <w:sz w:val="24"/>
                <w:szCs w:val="24"/>
              </w:rPr>
              <w:t xml:space="preserve">Кыргызской Республики </w:t>
            </w:r>
            <w:r w:rsidR="00505F86" w:rsidRPr="00CD0B23">
              <w:rPr>
                <w:rFonts w:ascii="Times New Roman" w:hAnsi="Times New Roman" w:cs="Times New Roman"/>
                <w:b/>
                <w:bCs/>
                <w:sz w:val="24"/>
                <w:szCs w:val="24"/>
              </w:rPr>
              <w:t>«</w:t>
            </w:r>
            <w:r w:rsidRPr="00CD0B23">
              <w:rPr>
                <w:rFonts w:ascii="Times New Roman" w:hAnsi="Times New Roman" w:cs="Times New Roman"/>
                <w:b/>
                <w:bCs/>
                <w:sz w:val="24"/>
                <w:szCs w:val="24"/>
              </w:rPr>
              <w:t>Об утверждении базовой суммы налога на основе патента по видам деятельности</w:t>
            </w:r>
            <w:r w:rsidR="00505F86" w:rsidRPr="00CD0B23">
              <w:rPr>
                <w:rFonts w:ascii="Times New Roman" w:hAnsi="Times New Roman" w:cs="Times New Roman"/>
                <w:b/>
                <w:bCs/>
                <w:sz w:val="24"/>
                <w:szCs w:val="24"/>
              </w:rPr>
              <w:t>»</w:t>
            </w:r>
            <w:r w:rsidRPr="00CD0B23">
              <w:rPr>
                <w:rFonts w:ascii="Times New Roman" w:hAnsi="Times New Roman" w:cs="Times New Roman"/>
                <w:b/>
                <w:bCs/>
                <w:sz w:val="24"/>
                <w:szCs w:val="24"/>
              </w:rPr>
              <w:t xml:space="preserve"> от 18 февраля 2022 года № 84</w:t>
            </w:r>
            <w:bookmarkEnd w:id="1"/>
          </w:p>
        </w:tc>
      </w:tr>
      <w:tr w:rsidR="001435F5" w:rsidRPr="00CD0B23" w14:paraId="0E67A1FC" w14:textId="77777777" w:rsidTr="00607C7D">
        <w:tc>
          <w:tcPr>
            <w:tcW w:w="14560" w:type="dxa"/>
            <w:gridSpan w:val="2"/>
            <w:shd w:val="clear" w:color="auto" w:fill="auto"/>
          </w:tcPr>
          <w:p w14:paraId="58068D4D" w14:textId="3DDCA5F8" w:rsidR="00C16B9D" w:rsidRPr="00CD0B23" w:rsidRDefault="00C16B9D"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t>Базовая сумма налога на основе патента для индивидуальной предпринимательской деятельности</w:t>
            </w:r>
          </w:p>
        </w:tc>
      </w:tr>
      <w:tr w:rsidR="001435F5" w:rsidRPr="00CD0B23" w14:paraId="3363CA0F" w14:textId="77777777" w:rsidTr="00607C7D">
        <w:tc>
          <w:tcPr>
            <w:tcW w:w="7280" w:type="dxa"/>
            <w:shd w:val="clear" w:color="auto" w:fill="auto"/>
          </w:tcPr>
          <w:p w14:paraId="78A50DB2" w14:textId="074699B0" w:rsidR="00C16B9D" w:rsidRPr="00CD0B23" w:rsidRDefault="00C16B9D" w:rsidP="001435F5">
            <w:pPr>
              <w:pStyle w:val="tkNazvanie"/>
              <w:shd w:val="clear" w:color="auto" w:fill="FFFFFF" w:themeFill="background1"/>
              <w:spacing w:before="0" w:after="0" w:line="240" w:lineRule="auto"/>
              <w:rPr>
                <w:rFonts w:ascii="Times New Roman" w:hAnsi="Times New Roman" w:cs="Times New Roman"/>
                <w:b w:val="0"/>
              </w:rPr>
            </w:pPr>
            <w:r w:rsidRPr="00CD0B23">
              <w:rPr>
                <w:rFonts w:ascii="Times New Roman" w:hAnsi="Times New Roman" w:cs="Times New Roman"/>
                <w:b w:val="0"/>
              </w:rPr>
              <w:t>Базовая сумма</w:t>
            </w:r>
            <w:r w:rsidRPr="00CD0B23">
              <w:rPr>
                <w:rFonts w:ascii="Times New Roman" w:hAnsi="Times New Roman" w:cs="Times New Roman"/>
                <w:b w:val="0"/>
              </w:rPr>
              <w:br/>
              <w:t>налога на основе патента для индивидуальной предпринимательской деятельности</w:t>
            </w:r>
          </w:p>
          <w:tbl>
            <w:tblPr>
              <w:tblW w:w="7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6"/>
              <w:gridCol w:w="4536"/>
              <w:gridCol w:w="995"/>
              <w:gridCol w:w="1132"/>
            </w:tblGrid>
            <w:tr w:rsidR="001435F5" w:rsidRPr="00CD0B23" w14:paraId="10785FE7" w14:textId="77777777" w:rsidTr="006D085D">
              <w:tc>
                <w:tcPr>
                  <w:tcW w:w="404" w:type="pct"/>
                  <w:tcMar>
                    <w:top w:w="0" w:type="dxa"/>
                    <w:left w:w="108" w:type="dxa"/>
                    <w:bottom w:w="0" w:type="dxa"/>
                    <w:right w:w="108" w:type="dxa"/>
                  </w:tcMar>
                  <w:hideMark/>
                </w:tcPr>
                <w:p w14:paraId="6F0B5B1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w:t>
                  </w:r>
                </w:p>
              </w:tc>
              <w:tc>
                <w:tcPr>
                  <w:tcW w:w="3129" w:type="pct"/>
                  <w:tcMar>
                    <w:top w:w="0" w:type="dxa"/>
                    <w:left w:w="108" w:type="dxa"/>
                    <w:bottom w:w="0" w:type="dxa"/>
                    <w:right w:w="108" w:type="dxa"/>
                  </w:tcMar>
                  <w:hideMark/>
                </w:tcPr>
                <w:p w14:paraId="21B1DA0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Наименование вида деятельности</w:t>
                  </w:r>
                </w:p>
              </w:tc>
              <w:tc>
                <w:tcPr>
                  <w:tcW w:w="686" w:type="pct"/>
                  <w:tcMar>
                    <w:top w:w="0" w:type="dxa"/>
                    <w:left w:w="108" w:type="dxa"/>
                    <w:bottom w:w="0" w:type="dxa"/>
                    <w:right w:w="108" w:type="dxa"/>
                  </w:tcMar>
                  <w:hideMark/>
                </w:tcPr>
                <w:p w14:paraId="3F05BDD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Код по ГКЭД</w:t>
                  </w:r>
                </w:p>
              </w:tc>
              <w:tc>
                <w:tcPr>
                  <w:tcW w:w="781" w:type="pct"/>
                  <w:tcMar>
                    <w:top w:w="0" w:type="dxa"/>
                    <w:left w:w="108" w:type="dxa"/>
                    <w:bottom w:w="0" w:type="dxa"/>
                    <w:right w:w="108" w:type="dxa"/>
                  </w:tcMar>
                  <w:hideMark/>
                </w:tcPr>
                <w:p w14:paraId="5A51D57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Базовая сумма налога (в сомах на 30 дней)</w:t>
                  </w:r>
                </w:p>
              </w:tc>
            </w:tr>
            <w:tr w:rsidR="001435F5" w:rsidRPr="00CD0B23" w14:paraId="0644DA3C" w14:textId="77777777" w:rsidTr="006D085D">
              <w:tc>
                <w:tcPr>
                  <w:tcW w:w="404" w:type="pct"/>
                  <w:tcMar>
                    <w:top w:w="0" w:type="dxa"/>
                    <w:left w:w="108" w:type="dxa"/>
                    <w:bottom w:w="0" w:type="dxa"/>
                    <w:right w:w="108" w:type="dxa"/>
                  </w:tcMar>
                  <w:hideMark/>
                </w:tcPr>
                <w:p w14:paraId="7503D09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3129" w:type="pct"/>
                  <w:tcMar>
                    <w:top w:w="0" w:type="dxa"/>
                    <w:left w:w="108" w:type="dxa"/>
                    <w:bottom w:w="0" w:type="dxa"/>
                    <w:right w:w="108" w:type="dxa"/>
                  </w:tcMar>
                  <w:hideMark/>
                </w:tcPr>
                <w:p w14:paraId="2E655EF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Разведение и реализация домашних животных (собаки, кошки, птицы, хомяки и прочие домашние животные), кроме сельскохозяйственных животных</w:t>
                  </w:r>
                </w:p>
              </w:tc>
              <w:tc>
                <w:tcPr>
                  <w:tcW w:w="686" w:type="pct"/>
                  <w:tcMar>
                    <w:top w:w="0" w:type="dxa"/>
                    <w:left w:w="108" w:type="dxa"/>
                    <w:bottom w:w="0" w:type="dxa"/>
                    <w:right w:w="108" w:type="dxa"/>
                  </w:tcMar>
                  <w:hideMark/>
                </w:tcPr>
                <w:p w14:paraId="01F8C8D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01.49.0</w:t>
                  </w:r>
                </w:p>
              </w:tc>
              <w:tc>
                <w:tcPr>
                  <w:tcW w:w="781" w:type="pct"/>
                  <w:tcMar>
                    <w:top w:w="0" w:type="dxa"/>
                    <w:left w:w="108" w:type="dxa"/>
                    <w:bottom w:w="0" w:type="dxa"/>
                    <w:right w:w="108" w:type="dxa"/>
                  </w:tcMar>
                  <w:hideMark/>
                </w:tcPr>
                <w:p w14:paraId="403D2F1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500</w:t>
                  </w:r>
                </w:p>
              </w:tc>
            </w:tr>
            <w:tr w:rsidR="001435F5" w:rsidRPr="00CD0B23" w14:paraId="195838F4" w14:textId="77777777" w:rsidTr="006D085D">
              <w:tc>
                <w:tcPr>
                  <w:tcW w:w="404" w:type="pct"/>
                  <w:vMerge w:val="restart"/>
                  <w:tcMar>
                    <w:top w:w="0" w:type="dxa"/>
                    <w:left w:w="108" w:type="dxa"/>
                    <w:bottom w:w="0" w:type="dxa"/>
                    <w:right w:w="108" w:type="dxa"/>
                  </w:tcMar>
                  <w:hideMark/>
                </w:tcPr>
                <w:p w14:paraId="1A74D57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3129" w:type="pct"/>
                  <w:tcMar>
                    <w:top w:w="0" w:type="dxa"/>
                    <w:left w:w="108" w:type="dxa"/>
                    <w:bottom w:w="0" w:type="dxa"/>
                    <w:right w:w="108" w:type="dxa"/>
                  </w:tcMar>
                  <w:hideMark/>
                </w:tcPr>
                <w:p w14:paraId="0F2EDDE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Реализация запасных частей и материалов к автомобилям (новые и бывшие в употреблении):</w:t>
                  </w:r>
                </w:p>
              </w:tc>
              <w:tc>
                <w:tcPr>
                  <w:tcW w:w="686" w:type="pct"/>
                  <w:vMerge w:val="restart"/>
                  <w:tcMar>
                    <w:top w:w="0" w:type="dxa"/>
                    <w:left w:w="108" w:type="dxa"/>
                    <w:bottom w:w="0" w:type="dxa"/>
                    <w:right w:w="108" w:type="dxa"/>
                  </w:tcMar>
                  <w:hideMark/>
                </w:tcPr>
                <w:p w14:paraId="140390F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45.32.0</w:t>
                  </w:r>
                </w:p>
              </w:tc>
              <w:tc>
                <w:tcPr>
                  <w:tcW w:w="781" w:type="pct"/>
                  <w:tcMar>
                    <w:top w:w="0" w:type="dxa"/>
                    <w:left w:w="108" w:type="dxa"/>
                    <w:bottom w:w="0" w:type="dxa"/>
                    <w:right w:w="108" w:type="dxa"/>
                  </w:tcMar>
                  <w:hideMark/>
                </w:tcPr>
                <w:p w14:paraId="67DCB6A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w:t>
                  </w:r>
                </w:p>
              </w:tc>
            </w:tr>
            <w:tr w:rsidR="001435F5" w:rsidRPr="00CD0B23" w14:paraId="08A9E675" w14:textId="77777777" w:rsidTr="006D085D">
              <w:tc>
                <w:tcPr>
                  <w:tcW w:w="404" w:type="pct"/>
                  <w:vMerge/>
                  <w:vAlign w:val="center"/>
                  <w:hideMark/>
                </w:tcPr>
                <w:p w14:paraId="688DAE0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E59FDA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xml:space="preserve">а) в стационарных торговых точках, торговой площадью до 50 </w:t>
                  </w:r>
                  <w:proofErr w:type="spellStart"/>
                  <w:r w:rsidRPr="00CD0B23">
                    <w:rPr>
                      <w:rFonts w:ascii="Times New Roman" w:hAnsi="Times New Roman" w:cs="Times New Roman"/>
                      <w:b/>
                      <w:bCs/>
                      <w:strike/>
                      <w:sz w:val="24"/>
                      <w:szCs w:val="24"/>
                    </w:rPr>
                    <w:t>кв.м</w:t>
                  </w:r>
                  <w:proofErr w:type="spellEnd"/>
                </w:p>
              </w:tc>
              <w:tc>
                <w:tcPr>
                  <w:tcW w:w="686" w:type="pct"/>
                  <w:vMerge/>
                  <w:vAlign w:val="center"/>
                  <w:hideMark/>
                </w:tcPr>
                <w:p w14:paraId="7D65224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c>
                <w:tcPr>
                  <w:tcW w:w="781" w:type="pct"/>
                  <w:tcMar>
                    <w:top w:w="0" w:type="dxa"/>
                    <w:left w:w="108" w:type="dxa"/>
                    <w:bottom w:w="0" w:type="dxa"/>
                    <w:right w:w="108" w:type="dxa"/>
                  </w:tcMar>
                  <w:hideMark/>
                </w:tcPr>
                <w:p w14:paraId="2BE198A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6000</w:t>
                  </w:r>
                </w:p>
              </w:tc>
            </w:tr>
            <w:tr w:rsidR="001435F5" w:rsidRPr="00CD0B23" w14:paraId="7A9FF1BE" w14:textId="77777777" w:rsidTr="006D085D">
              <w:tc>
                <w:tcPr>
                  <w:tcW w:w="404" w:type="pct"/>
                  <w:vMerge/>
                  <w:vAlign w:val="center"/>
                  <w:hideMark/>
                </w:tcPr>
                <w:p w14:paraId="78FADB4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ABB75FB" w14:textId="7BA86AAF" w:rsidR="00C9130A"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б) с использованием киосков, павильонов, контейнеров, вагончиков, лотков, прилавков, палаток, юрт, ручных передвижных тележек, навесов и прочих временных сооружений вне рынков</w:t>
                  </w:r>
                </w:p>
              </w:tc>
              <w:tc>
                <w:tcPr>
                  <w:tcW w:w="686" w:type="pct"/>
                  <w:vMerge/>
                  <w:vAlign w:val="center"/>
                  <w:hideMark/>
                </w:tcPr>
                <w:p w14:paraId="14A9FEC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c>
                <w:tcPr>
                  <w:tcW w:w="781" w:type="pct"/>
                  <w:tcMar>
                    <w:top w:w="0" w:type="dxa"/>
                    <w:left w:w="108" w:type="dxa"/>
                    <w:bottom w:w="0" w:type="dxa"/>
                    <w:right w:w="108" w:type="dxa"/>
                  </w:tcMar>
                  <w:hideMark/>
                </w:tcPr>
                <w:p w14:paraId="589F843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4000</w:t>
                  </w:r>
                </w:p>
              </w:tc>
            </w:tr>
            <w:tr w:rsidR="001435F5" w:rsidRPr="00CD0B23" w14:paraId="6286CB62" w14:textId="77777777" w:rsidTr="006D085D">
              <w:tc>
                <w:tcPr>
                  <w:tcW w:w="404" w:type="pct"/>
                  <w:tcMar>
                    <w:top w:w="0" w:type="dxa"/>
                    <w:left w:w="108" w:type="dxa"/>
                    <w:bottom w:w="0" w:type="dxa"/>
                    <w:right w:w="108" w:type="dxa"/>
                  </w:tcMar>
                  <w:hideMark/>
                </w:tcPr>
                <w:p w14:paraId="6509F5F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w:t>
                  </w:r>
                </w:p>
              </w:tc>
              <w:tc>
                <w:tcPr>
                  <w:tcW w:w="3129" w:type="pct"/>
                  <w:tcMar>
                    <w:top w:w="0" w:type="dxa"/>
                    <w:left w:w="108" w:type="dxa"/>
                    <w:bottom w:w="0" w:type="dxa"/>
                    <w:right w:w="108" w:type="dxa"/>
                  </w:tcMar>
                  <w:hideMark/>
                </w:tcPr>
                <w:p w14:paraId="3905C8E1" w14:textId="77777777" w:rsidR="00037E4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w:t>
                  </w:r>
                  <w:r w:rsidRPr="00CD0B23">
                    <w:rPr>
                      <w:rFonts w:ascii="Times New Roman" w:hAnsi="Times New Roman" w:cs="Times New Roman"/>
                      <w:b/>
                      <w:strike/>
                      <w:sz w:val="24"/>
                      <w:szCs w:val="24"/>
                    </w:rPr>
                    <w:lastRenderedPageBreak/>
                    <w:t xml:space="preserve">неспециализированных магазинах, торговой площадью до </w:t>
                  </w:r>
                  <w:r w:rsidR="00037E4D" w:rsidRPr="00CD0B23">
                    <w:rPr>
                      <w:rFonts w:ascii="Times New Roman" w:hAnsi="Times New Roman" w:cs="Times New Roman"/>
                      <w:b/>
                      <w:strike/>
                      <w:sz w:val="24"/>
                      <w:szCs w:val="24"/>
                    </w:rPr>
                    <w:t>5</w:t>
                  </w:r>
                  <w:r w:rsidRPr="00CD0B23">
                    <w:rPr>
                      <w:rFonts w:ascii="Times New Roman" w:hAnsi="Times New Roman" w:cs="Times New Roman"/>
                      <w:b/>
                      <w:strike/>
                      <w:sz w:val="24"/>
                      <w:szCs w:val="24"/>
                    </w:rPr>
                    <w:t xml:space="preserve">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прочих товаров, за исключением пиротехнических изделий</w:t>
                  </w:r>
                </w:p>
                <w:p w14:paraId="2DF836F5"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trike/>
                      <w:sz w:val="24"/>
                      <w:szCs w:val="24"/>
                    </w:rPr>
                  </w:pPr>
                </w:p>
                <w:p w14:paraId="266118F7"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trike/>
                      <w:sz w:val="24"/>
                      <w:szCs w:val="24"/>
                    </w:rPr>
                  </w:pPr>
                </w:p>
                <w:p w14:paraId="4A2DECF5" w14:textId="02448906" w:rsidR="00C9130A" w:rsidRPr="00CD0B23" w:rsidRDefault="00C9130A" w:rsidP="001435F5">
                  <w:pPr>
                    <w:pStyle w:val="tkTablica"/>
                    <w:shd w:val="clear" w:color="auto" w:fill="FFFFFF" w:themeFill="background1"/>
                    <w:spacing w:after="0" w:line="240" w:lineRule="auto"/>
                    <w:rPr>
                      <w:rFonts w:ascii="Times New Roman" w:hAnsi="Times New Roman" w:cs="Times New Roman"/>
                      <w:b/>
                      <w:strike/>
                      <w:sz w:val="24"/>
                      <w:szCs w:val="24"/>
                    </w:rPr>
                  </w:pPr>
                </w:p>
              </w:tc>
              <w:tc>
                <w:tcPr>
                  <w:tcW w:w="686" w:type="pct"/>
                  <w:tcMar>
                    <w:top w:w="0" w:type="dxa"/>
                    <w:left w:w="108" w:type="dxa"/>
                    <w:bottom w:w="0" w:type="dxa"/>
                    <w:right w:w="108" w:type="dxa"/>
                  </w:tcMar>
                  <w:hideMark/>
                </w:tcPr>
                <w:p w14:paraId="5EE83FE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47.19.0</w:t>
                  </w:r>
                </w:p>
              </w:tc>
              <w:tc>
                <w:tcPr>
                  <w:tcW w:w="781" w:type="pct"/>
                  <w:tcMar>
                    <w:top w:w="0" w:type="dxa"/>
                    <w:left w:w="108" w:type="dxa"/>
                    <w:bottom w:w="0" w:type="dxa"/>
                    <w:right w:w="108" w:type="dxa"/>
                  </w:tcMar>
                  <w:hideMark/>
                </w:tcPr>
                <w:p w14:paraId="0EE7828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20000</w:t>
                  </w:r>
                </w:p>
              </w:tc>
            </w:tr>
            <w:tr w:rsidR="001435F5" w:rsidRPr="00CD0B23" w14:paraId="1D1D476E" w14:textId="77777777" w:rsidTr="006D085D">
              <w:tc>
                <w:tcPr>
                  <w:tcW w:w="404" w:type="pct"/>
                  <w:vMerge w:val="restart"/>
                  <w:tcMar>
                    <w:top w:w="0" w:type="dxa"/>
                    <w:left w:w="108" w:type="dxa"/>
                    <w:bottom w:w="0" w:type="dxa"/>
                    <w:right w:w="108" w:type="dxa"/>
                  </w:tcMar>
                  <w:hideMark/>
                </w:tcPr>
                <w:p w14:paraId="683548B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3129" w:type="pct"/>
                  <w:tcMar>
                    <w:top w:w="0" w:type="dxa"/>
                    <w:left w:w="108" w:type="dxa"/>
                    <w:bottom w:w="0" w:type="dxa"/>
                    <w:right w:w="108" w:type="dxa"/>
                  </w:tcMar>
                  <w:hideMark/>
                </w:tcPr>
                <w:p w14:paraId="5F34683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Розничная реализация в бутиках, расположенных в торговых центрах, в зависимости от этажа и площади бутика или отдела (в зависимости от торгового центра)</w:t>
                  </w:r>
                </w:p>
              </w:tc>
              <w:tc>
                <w:tcPr>
                  <w:tcW w:w="686" w:type="pct"/>
                  <w:vMerge w:val="restart"/>
                  <w:tcMar>
                    <w:top w:w="0" w:type="dxa"/>
                    <w:left w:w="108" w:type="dxa"/>
                    <w:bottom w:w="0" w:type="dxa"/>
                    <w:right w:w="108" w:type="dxa"/>
                  </w:tcMar>
                  <w:hideMark/>
                </w:tcPr>
                <w:p w14:paraId="788E822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47.19.0</w:t>
                  </w:r>
                </w:p>
              </w:tc>
              <w:tc>
                <w:tcPr>
                  <w:tcW w:w="781" w:type="pct"/>
                  <w:tcMar>
                    <w:top w:w="0" w:type="dxa"/>
                    <w:left w:w="108" w:type="dxa"/>
                    <w:bottom w:w="0" w:type="dxa"/>
                    <w:right w:w="108" w:type="dxa"/>
                  </w:tcMar>
                  <w:hideMark/>
                </w:tcPr>
                <w:p w14:paraId="0E242E9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20000</w:t>
                  </w:r>
                </w:p>
              </w:tc>
            </w:tr>
            <w:tr w:rsidR="001435F5" w:rsidRPr="00CD0B23" w14:paraId="1526A836" w14:textId="77777777" w:rsidTr="006D085D">
              <w:tc>
                <w:tcPr>
                  <w:tcW w:w="404" w:type="pct"/>
                  <w:vMerge/>
                  <w:vAlign w:val="center"/>
                  <w:hideMark/>
                </w:tcPr>
                <w:p w14:paraId="074A0D3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3EEAEBE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в том числе:</w:t>
                  </w:r>
                </w:p>
                <w:p w14:paraId="5568B15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а) реализация сотовых телефонов, запасных частей и деталей к ним, с правом привлечения не более 1-го наемного работника</w:t>
                  </w:r>
                </w:p>
              </w:tc>
              <w:tc>
                <w:tcPr>
                  <w:tcW w:w="686" w:type="pct"/>
                  <w:vMerge/>
                  <w:vAlign w:val="center"/>
                  <w:hideMark/>
                </w:tcPr>
                <w:p w14:paraId="2C6942A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5D2FFDC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10000</w:t>
                  </w:r>
                </w:p>
              </w:tc>
            </w:tr>
            <w:tr w:rsidR="001435F5" w:rsidRPr="00CD0B23" w14:paraId="3A3BB00B" w14:textId="77777777" w:rsidTr="006D085D">
              <w:tc>
                <w:tcPr>
                  <w:tcW w:w="404" w:type="pct"/>
                  <w:vMerge/>
                  <w:vAlign w:val="center"/>
                  <w:hideMark/>
                </w:tcPr>
                <w:p w14:paraId="070FE3F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07A8D44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б) скупка, ремонт и реализация изделий из драгоценных металлов и камней, общей площадью бутика (отдела):</w:t>
                  </w:r>
                </w:p>
              </w:tc>
              <w:tc>
                <w:tcPr>
                  <w:tcW w:w="686" w:type="pct"/>
                  <w:vMerge w:val="restart"/>
                  <w:tcMar>
                    <w:top w:w="0" w:type="dxa"/>
                    <w:left w:w="108" w:type="dxa"/>
                    <w:bottom w:w="0" w:type="dxa"/>
                    <w:right w:w="108" w:type="dxa"/>
                  </w:tcMar>
                  <w:hideMark/>
                </w:tcPr>
                <w:p w14:paraId="72E5141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95.25.0</w:t>
                  </w:r>
                </w:p>
                <w:p w14:paraId="594198B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47.77.0</w:t>
                  </w:r>
                </w:p>
              </w:tc>
              <w:tc>
                <w:tcPr>
                  <w:tcW w:w="781" w:type="pct"/>
                  <w:tcMar>
                    <w:top w:w="0" w:type="dxa"/>
                    <w:left w:w="108" w:type="dxa"/>
                    <w:bottom w:w="0" w:type="dxa"/>
                    <w:right w:w="108" w:type="dxa"/>
                  </w:tcMar>
                  <w:hideMark/>
                </w:tcPr>
                <w:p w14:paraId="448B976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tc>
            </w:tr>
            <w:tr w:rsidR="001435F5" w:rsidRPr="00CD0B23" w14:paraId="34F6A238" w14:textId="77777777" w:rsidTr="006D085D">
              <w:tc>
                <w:tcPr>
                  <w:tcW w:w="404" w:type="pct"/>
                  <w:vMerge/>
                  <w:vAlign w:val="center"/>
                  <w:hideMark/>
                </w:tcPr>
                <w:p w14:paraId="1EDD723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3074324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 до 6 </w:t>
                  </w:r>
                  <w:proofErr w:type="spellStart"/>
                  <w:r w:rsidRPr="00CD0B23">
                    <w:rPr>
                      <w:rFonts w:ascii="Times New Roman" w:hAnsi="Times New Roman" w:cs="Times New Roman"/>
                      <w:b/>
                      <w:strike/>
                      <w:sz w:val="24"/>
                      <w:szCs w:val="24"/>
                    </w:rPr>
                    <w:t>кв.м</w:t>
                  </w:r>
                  <w:proofErr w:type="spellEnd"/>
                </w:p>
              </w:tc>
              <w:tc>
                <w:tcPr>
                  <w:tcW w:w="686" w:type="pct"/>
                  <w:vMerge/>
                  <w:vAlign w:val="center"/>
                  <w:hideMark/>
                </w:tcPr>
                <w:p w14:paraId="74B9966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0ECBA14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3000</w:t>
                  </w:r>
                </w:p>
              </w:tc>
            </w:tr>
            <w:tr w:rsidR="001435F5" w:rsidRPr="00CD0B23" w14:paraId="7916F945" w14:textId="77777777" w:rsidTr="006D085D">
              <w:tc>
                <w:tcPr>
                  <w:tcW w:w="404" w:type="pct"/>
                  <w:vMerge/>
                  <w:vAlign w:val="center"/>
                  <w:hideMark/>
                </w:tcPr>
                <w:p w14:paraId="74BA032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1F16D91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 с 6 до 10 </w:t>
                  </w:r>
                  <w:proofErr w:type="spellStart"/>
                  <w:r w:rsidRPr="00CD0B23">
                    <w:rPr>
                      <w:rFonts w:ascii="Times New Roman" w:hAnsi="Times New Roman" w:cs="Times New Roman"/>
                      <w:b/>
                      <w:strike/>
                      <w:sz w:val="24"/>
                      <w:szCs w:val="24"/>
                    </w:rPr>
                    <w:t>кв.м</w:t>
                  </w:r>
                  <w:proofErr w:type="spellEnd"/>
                </w:p>
              </w:tc>
              <w:tc>
                <w:tcPr>
                  <w:tcW w:w="686" w:type="pct"/>
                  <w:vMerge/>
                  <w:vAlign w:val="center"/>
                  <w:hideMark/>
                </w:tcPr>
                <w:p w14:paraId="4A93019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04B0436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5000</w:t>
                  </w:r>
                </w:p>
              </w:tc>
            </w:tr>
            <w:tr w:rsidR="001435F5" w:rsidRPr="00CD0B23" w14:paraId="46B9B394" w14:textId="77777777" w:rsidTr="006D085D">
              <w:tc>
                <w:tcPr>
                  <w:tcW w:w="404" w:type="pct"/>
                  <w:vMerge/>
                  <w:vAlign w:val="center"/>
                  <w:hideMark/>
                </w:tcPr>
                <w:p w14:paraId="0165BC0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36EA80F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 свыше 10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xml:space="preserve">, за каждые последующие 5 </w:t>
                  </w:r>
                  <w:proofErr w:type="spellStart"/>
                  <w:r w:rsidRPr="00CD0B23">
                    <w:rPr>
                      <w:rFonts w:ascii="Times New Roman" w:hAnsi="Times New Roman" w:cs="Times New Roman"/>
                      <w:b/>
                      <w:strike/>
                      <w:sz w:val="24"/>
                      <w:szCs w:val="24"/>
                    </w:rPr>
                    <w:t>кв.м</w:t>
                  </w:r>
                  <w:proofErr w:type="spellEnd"/>
                </w:p>
              </w:tc>
              <w:tc>
                <w:tcPr>
                  <w:tcW w:w="686" w:type="pct"/>
                  <w:vMerge/>
                  <w:vAlign w:val="center"/>
                  <w:hideMark/>
                </w:tcPr>
                <w:p w14:paraId="5D61DD8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0E7C043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00A35A6F" w14:textId="77777777" w:rsidTr="006D085D">
              <w:tc>
                <w:tcPr>
                  <w:tcW w:w="404" w:type="pct"/>
                  <w:tcMar>
                    <w:top w:w="0" w:type="dxa"/>
                    <w:left w:w="108" w:type="dxa"/>
                    <w:bottom w:w="0" w:type="dxa"/>
                    <w:right w:w="108" w:type="dxa"/>
                  </w:tcMar>
                  <w:hideMark/>
                </w:tcPr>
                <w:p w14:paraId="5D2AFE3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5</w:t>
                  </w:r>
                </w:p>
              </w:tc>
              <w:tc>
                <w:tcPr>
                  <w:tcW w:w="3129" w:type="pct"/>
                  <w:tcMar>
                    <w:top w:w="0" w:type="dxa"/>
                    <w:left w:w="108" w:type="dxa"/>
                    <w:bottom w:w="0" w:type="dxa"/>
                    <w:right w:w="108" w:type="dxa"/>
                  </w:tcMar>
                  <w:hideMark/>
                </w:tcPr>
                <w:p w14:paraId="55669E4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овощей, фруктов, ягод и других видов растениеводства в натуральном или переработанном виде</w:t>
                  </w:r>
                </w:p>
              </w:tc>
              <w:tc>
                <w:tcPr>
                  <w:tcW w:w="686" w:type="pct"/>
                  <w:tcMar>
                    <w:top w:w="0" w:type="dxa"/>
                    <w:left w:w="108" w:type="dxa"/>
                    <w:bottom w:w="0" w:type="dxa"/>
                    <w:right w:w="108" w:type="dxa"/>
                  </w:tcMar>
                  <w:hideMark/>
                </w:tcPr>
                <w:p w14:paraId="5CD3DD8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47.21.0</w:t>
                  </w:r>
                </w:p>
              </w:tc>
              <w:tc>
                <w:tcPr>
                  <w:tcW w:w="781" w:type="pct"/>
                  <w:tcMar>
                    <w:top w:w="0" w:type="dxa"/>
                    <w:left w:w="108" w:type="dxa"/>
                    <w:bottom w:w="0" w:type="dxa"/>
                    <w:right w:w="108" w:type="dxa"/>
                  </w:tcMar>
                  <w:hideMark/>
                </w:tcPr>
                <w:p w14:paraId="46E6003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3000</w:t>
                  </w:r>
                </w:p>
              </w:tc>
            </w:tr>
            <w:tr w:rsidR="001435F5" w:rsidRPr="00CD0B23" w14:paraId="46EA1076" w14:textId="77777777" w:rsidTr="006D085D">
              <w:tc>
                <w:tcPr>
                  <w:tcW w:w="404" w:type="pct"/>
                  <w:vMerge w:val="restart"/>
                  <w:tcMar>
                    <w:top w:w="0" w:type="dxa"/>
                    <w:left w:w="108" w:type="dxa"/>
                    <w:bottom w:w="0" w:type="dxa"/>
                    <w:right w:w="108" w:type="dxa"/>
                  </w:tcMar>
                  <w:hideMark/>
                </w:tcPr>
                <w:p w14:paraId="15D111F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6</w:t>
                  </w:r>
                </w:p>
              </w:tc>
              <w:tc>
                <w:tcPr>
                  <w:tcW w:w="3129" w:type="pct"/>
                  <w:tcMar>
                    <w:top w:w="0" w:type="dxa"/>
                    <w:left w:w="108" w:type="dxa"/>
                    <w:bottom w:w="0" w:type="dxa"/>
                    <w:right w:w="108" w:type="dxa"/>
                  </w:tcMar>
                  <w:hideMark/>
                </w:tcPr>
                <w:p w14:paraId="10AC039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w:t>
                  </w:r>
                  <w:r w:rsidRPr="00CD0B23">
                    <w:rPr>
                      <w:rFonts w:ascii="Times New Roman" w:hAnsi="Times New Roman" w:cs="Times New Roman"/>
                      <w:b/>
                      <w:strike/>
                      <w:sz w:val="24"/>
                      <w:szCs w:val="24"/>
                    </w:rPr>
                    <w:lastRenderedPageBreak/>
                    <w:t xml:space="preserve">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w:t>
                  </w:r>
                </w:p>
              </w:tc>
              <w:tc>
                <w:tcPr>
                  <w:tcW w:w="686" w:type="pct"/>
                  <w:tcMar>
                    <w:top w:w="0" w:type="dxa"/>
                    <w:left w:w="108" w:type="dxa"/>
                    <w:bottom w:w="0" w:type="dxa"/>
                    <w:right w:w="108" w:type="dxa"/>
                  </w:tcMar>
                  <w:hideMark/>
                </w:tcPr>
                <w:p w14:paraId="3211527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lastRenderedPageBreak/>
                    <w:t> </w:t>
                  </w:r>
                </w:p>
              </w:tc>
              <w:tc>
                <w:tcPr>
                  <w:tcW w:w="781" w:type="pct"/>
                  <w:vMerge w:val="restart"/>
                  <w:tcMar>
                    <w:top w:w="0" w:type="dxa"/>
                    <w:left w:w="108" w:type="dxa"/>
                    <w:bottom w:w="0" w:type="dxa"/>
                    <w:right w:w="108" w:type="dxa"/>
                  </w:tcMar>
                  <w:hideMark/>
                </w:tcPr>
                <w:p w14:paraId="5D95625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3600</w:t>
                  </w:r>
                </w:p>
              </w:tc>
            </w:tr>
            <w:tr w:rsidR="001435F5" w:rsidRPr="00CD0B23" w14:paraId="185B17D0" w14:textId="77777777" w:rsidTr="006D085D">
              <w:tc>
                <w:tcPr>
                  <w:tcW w:w="404" w:type="pct"/>
                  <w:vMerge/>
                  <w:vAlign w:val="center"/>
                  <w:hideMark/>
                </w:tcPr>
                <w:p w14:paraId="1C865C3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698D035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мяса домашнего скота</w:t>
                  </w:r>
                </w:p>
              </w:tc>
              <w:tc>
                <w:tcPr>
                  <w:tcW w:w="686" w:type="pct"/>
                  <w:tcMar>
                    <w:top w:w="0" w:type="dxa"/>
                    <w:left w:w="108" w:type="dxa"/>
                    <w:bottom w:w="0" w:type="dxa"/>
                    <w:right w:w="108" w:type="dxa"/>
                  </w:tcMar>
                  <w:hideMark/>
                </w:tcPr>
                <w:p w14:paraId="61C644D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47.22.9</w:t>
                  </w:r>
                </w:p>
              </w:tc>
              <w:tc>
                <w:tcPr>
                  <w:tcW w:w="781" w:type="pct"/>
                  <w:vMerge/>
                  <w:vAlign w:val="center"/>
                  <w:hideMark/>
                </w:tcPr>
                <w:p w14:paraId="0E4C18A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1A44A767" w14:textId="77777777" w:rsidTr="006D085D">
              <w:tc>
                <w:tcPr>
                  <w:tcW w:w="404" w:type="pct"/>
                  <w:vMerge/>
                  <w:vAlign w:val="center"/>
                  <w:hideMark/>
                </w:tcPr>
                <w:p w14:paraId="79AD492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07DD092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мяса птицы в сыром или переработанном виде (продукты из них)</w:t>
                  </w:r>
                </w:p>
              </w:tc>
              <w:tc>
                <w:tcPr>
                  <w:tcW w:w="686" w:type="pct"/>
                  <w:tcMar>
                    <w:top w:w="0" w:type="dxa"/>
                    <w:left w:w="108" w:type="dxa"/>
                    <w:bottom w:w="0" w:type="dxa"/>
                    <w:right w:w="108" w:type="dxa"/>
                  </w:tcMar>
                  <w:hideMark/>
                </w:tcPr>
                <w:p w14:paraId="45B60EA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47.22.1</w:t>
                  </w:r>
                </w:p>
              </w:tc>
              <w:tc>
                <w:tcPr>
                  <w:tcW w:w="781" w:type="pct"/>
                  <w:vMerge/>
                  <w:vAlign w:val="center"/>
                  <w:hideMark/>
                </w:tcPr>
                <w:p w14:paraId="745C76C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0427CAF7" w14:textId="77777777" w:rsidTr="006D085D">
              <w:tc>
                <w:tcPr>
                  <w:tcW w:w="404" w:type="pct"/>
                  <w:tcMar>
                    <w:top w:w="0" w:type="dxa"/>
                    <w:left w:w="108" w:type="dxa"/>
                    <w:bottom w:w="0" w:type="dxa"/>
                    <w:right w:w="108" w:type="dxa"/>
                  </w:tcMar>
                  <w:hideMark/>
                </w:tcPr>
                <w:p w14:paraId="56D6D37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7</w:t>
                  </w:r>
                </w:p>
              </w:tc>
              <w:tc>
                <w:tcPr>
                  <w:tcW w:w="3129" w:type="pct"/>
                  <w:tcMar>
                    <w:top w:w="0" w:type="dxa"/>
                    <w:left w:w="108" w:type="dxa"/>
                    <w:bottom w:w="0" w:type="dxa"/>
                    <w:right w:w="108" w:type="dxa"/>
                  </w:tcMar>
                  <w:hideMark/>
                </w:tcPr>
                <w:p w14:paraId="0A7A524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рыбы (вяленая, соленая, свежая) и рыбных продуктов</w:t>
                  </w:r>
                </w:p>
              </w:tc>
              <w:tc>
                <w:tcPr>
                  <w:tcW w:w="686" w:type="pct"/>
                  <w:tcMar>
                    <w:top w:w="0" w:type="dxa"/>
                    <w:left w:w="108" w:type="dxa"/>
                    <w:bottom w:w="0" w:type="dxa"/>
                    <w:right w:w="108" w:type="dxa"/>
                  </w:tcMar>
                  <w:hideMark/>
                </w:tcPr>
                <w:p w14:paraId="11B3E29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47.23.0</w:t>
                  </w:r>
                </w:p>
              </w:tc>
              <w:tc>
                <w:tcPr>
                  <w:tcW w:w="781" w:type="pct"/>
                  <w:tcMar>
                    <w:top w:w="0" w:type="dxa"/>
                    <w:left w:w="108" w:type="dxa"/>
                    <w:bottom w:w="0" w:type="dxa"/>
                    <w:right w:w="108" w:type="dxa"/>
                  </w:tcMar>
                  <w:hideMark/>
                </w:tcPr>
                <w:p w14:paraId="3D08581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503645ED" w14:textId="77777777" w:rsidTr="006D085D">
              <w:tc>
                <w:tcPr>
                  <w:tcW w:w="404" w:type="pct"/>
                  <w:tcMar>
                    <w:top w:w="0" w:type="dxa"/>
                    <w:left w:w="108" w:type="dxa"/>
                    <w:bottom w:w="0" w:type="dxa"/>
                    <w:right w:w="108" w:type="dxa"/>
                  </w:tcMar>
                  <w:hideMark/>
                </w:tcPr>
                <w:p w14:paraId="05A2151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8</w:t>
                  </w:r>
                </w:p>
              </w:tc>
              <w:tc>
                <w:tcPr>
                  <w:tcW w:w="3129" w:type="pct"/>
                  <w:tcMar>
                    <w:top w:w="0" w:type="dxa"/>
                    <w:left w:w="108" w:type="dxa"/>
                    <w:bottom w:w="0" w:type="dxa"/>
                    <w:right w:w="108" w:type="dxa"/>
                  </w:tcMar>
                  <w:hideMark/>
                </w:tcPr>
                <w:p w14:paraId="360FBF0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к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w:t>
                  </w:r>
                </w:p>
                <w:p w14:paraId="1520B88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хлебобулочных, мучных изделий;</w:t>
                  </w:r>
                </w:p>
                <w:p w14:paraId="2352E67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кондитерских изделий</w:t>
                  </w:r>
                </w:p>
              </w:tc>
              <w:tc>
                <w:tcPr>
                  <w:tcW w:w="686" w:type="pct"/>
                  <w:tcMar>
                    <w:top w:w="0" w:type="dxa"/>
                    <w:left w:w="108" w:type="dxa"/>
                    <w:bottom w:w="0" w:type="dxa"/>
                    <w:right w:w="108" w:type="dxa"/>
                  </w:tcMar>
                  <w:hideMark/>
                </w:tcPr>
                <w:p w14:paraId="3E60F0A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47.24.0</w:t>
                  </w:r>
                </w:p>
              </w:tc>
              <w:tc>
                <w:tcPr>
                  <w:tcW w:w="781" w:type="pct"/>
                  <w:tcMar>
                    <w:top w:w="0" w:type="dxa"/>
                    <w:left w:w="108" w:type="dxa"/>
                    <w:bottom w:w="0" w:type="dxa"/>
                    <w:right w:w="108" w:type="dxa"/>
                  </w:tcMar>
                  <w:hideMark/>
                </w:tcPr>
                <w:p w14:paraId="27FDD73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6773DE8F" w14:textId="77777777" w:rsidTr="006D085D">
              <w:tc>
                <w:tcPr>
                  <w:tcW w:w="404" w:type="pct"/>
                  <w:vMerge w:val="restart"/>
                  <w:tcMar>
                    <w:top w:w="0" w:type="dxa"/>
                    <w:left w:w="108" w:type="dxa"/>
                    <w:bottom w:w="0" w:type="dxa"/>
                    <w:right w:w="108" w:type="dxa"/>
                  </w:tcMar>
                  <w:hideMark/>
                </w:tcPr>
                <w:p w14:paraId="4D2572F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9</w:t>
                  </w:r>
                </w:p>
              </w:tc>
              <w:tc>
                <w:tcPr>
                  <w:tcW w:w="3129" w:type="pct"/>
                  <w:tcMar>
                    <w:top w:w="0" w:type="dxa"/>
                    <w:left w:w="108" w:type="dxa"/>
                    <w:bottom w:w="0" w:type="dxa"/>
                    <w:right w:w="108" w:type="dxa"/>
                  </w:tcMar>
                  <w:hideMark/>
                </w:tcPr>
                <w:p w14:paraId="30B8F7E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напитков:</w:t>
                  </w:r>
                </w:p>
              </w:tc>
              <w:tc>
                <w:tcPr>
                  <w:tcW w:w="686" w:type="pct"/>
                  <w:vMerge w:val="restart"/>
                  <w:tcMar>
                    <w:top w:w="0" w:type="dxa"/>
                    <w:left w:w="108" w:type="dxa"/>
                    <w:bottom w:w="0" w:type="dxa"/>
                    <w:right w:w="108" w:type="dxa"/>
                  </w:tcMar>
                  <w:hideMark/>
                </w:tcPr>
                <w:p w14:paraId="430A2D6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47.25.0</w:t>
                  </w:r>
                </w:p>
              </w:tc>
              <w:tc>
                <w:tcPr>
                  <w:tcW w:w="781" w:type="pct"/>
                  <w:tcMar>
                    <w:top w:w="0" w:type="dxa"/>
                    <w:left w:w="108" w:type="dxa"/>
                    <w:bottom w:w="0" w:type="dxa"/>
                    <w:right w:w="108" w:type="dxa"/>
                  </w:tcMar>
                  <w:hideMark/>
                </w:tcPr>
                <w:p w14:paraId="787CD13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tc>
            </w:tr>
            <w:tr w:rsidR="001435F5" w:rsidRPr="00CD0B23" w14:paraId="1294D8C7" w14:textId="77777777" w:rsidTr="006D085D">
              <w:tc>
                <w:tcPr>
                  <w:tcW w:w="404" w:type="pct"/>
                  <w:vMerge/>
                  <w:vAlign w:val="center"/>
                  <w:hideMark/>
                </w:tcPr>
                <w:p w14:paraId="632E063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77B145E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алкогольных напитков</w:t>
                  </w:r>
                </w:p>
              </w:tc>
              <w:tc>
                <w:tcPr>
                  <w:tcW w:w="686" w:type="pct"/>
                  <w:vMerge/>
                  <w:vAlign w:val="center"/>
                  <w:hideMark/>
                </w:tcPr>
                <w:p w14:paraId="66D33AD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5084D2B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10000</w:t>
                  </w:r>
                </w:p>
              </w:tc>
            </w:tr>
            <w:tr w:rsidR="001435F5" w:rsidRPr="00CD0B23" w14:paraId="0EE76352" w14:textId="77777777" w:rsidTr="006D085D">
              <w:tc>
                <w:tcPr>
                  <w:tcW w:w="404" w:type="pct"/>
                  <w:vMerge/>
                  <w:vAlign w:val="center"/>
                  <w:hideMark/>
                </w:tcPr>
                <w:p w14:paraId="734D0E6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6E2E638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неалкогольных напитков</w:t>
                  </w:r>
                </w:p>
              </w:tc>
              <w:tc>
                <w:tcPr>
                  <w:tcW w:w="686" w:type="pct"/>
                  <w:vMerge/>
                  <w:vAlign w:val="center"/>
                  <w:hideMark/>
                </w:tcPr>
                <w:p w14:paraId="04AD114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7E7CA58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6A8BF64C" w14:textId="77777777" w:rsidTr="006D085D">
              <w:tc>
                <w:tcPr>
                  <w:tcW w:w="404" w:type="pct"/>
                  <w:tcMar>
                    <w:top w:w="0" w:type="dxa"/>
                    <w:left w:w="108" w:type="dxa"/>
                    <w:bottom w:w="0" w:type="dxa"/>
                    <w:right w:w="108" w:type="dxa"/>
                  </w:tcMar>
                  <w:hideMark/>
                </w:tcPr>
                <w:p w14:paraId="5DD9FFA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w:t>
                  </w:r>
                </w:p>
              </w:tc>
              <w:tc>
                <w:tcPr>
                  <w:tcW w:w="3129" w:type="pct"/>
                  <w:tcMar>
                    <w:top w:w="0" w:type="dxa"/>
                    <w:left w:w="108" w:type="dxa"/>
                    <w:bottom w:w="0" w:type="dxa"/>
                    <w:right w:w="108" w:type="dxa"/>
                  </w:tcMar>
                  <w:hideMark/>
                </w:tcPr>
                <w:p w14:paraId="0F3192B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табачных изделий</w:t>
                  </w:r>
                </w:p>
              </w:tc>
              <w:tc>
                <w:tcPr>
                  <w:tcW w:w="686" w:type="pct"/>
                  <w:tcMar>
                    <w:top w:w="0" w:type="dxa"/>
                    <w:left w:w="108" w:type="dxa"/>
                    <w:bottom w:w="0" w:type="dxa"/>
                    <w:right w:w="108" w:type="dxa"/>
                  </w:tcMar>
                  <w:hideMark/>
                </w:tcPr>
                <w:p w14:paraId="7BD669A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47.26.0</w:t>
                  </w:r>
                </w:p>
              </w:tc>
              <w:tc>
                <w:tcPr>
                  <w:tcW w:w="781" w:type="pct"/>
                  <w:tcMar>
                    <w:top w:w="0" w:type="dxa"/>
                    <w:left w:w="108" w:type="dxa"/>
                    <w:bottom w:w="0" w:type="dxa"/>
                    <w:right w:w="108" w:type="dxa"/>
                  </w:tcMar>
                  <w:hideMark/>
                </w:tcPr>
                <w:p w14:paraId="6B9FBFB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11A13983" w14:textId="77777777" w:rsidTr="006D085D">
              <w:tc>
                <w:tcPr>
                  <w:tcW w:w="404" w:type="pct"/>
                  <w:tcMar>
                    <w:top w:w="0" w:type="dxa"/>
                    <w:left w:w="108" w:type="dxa"/>
                    <w:bottom w:w="0" w:type="dxa"/>
                    <w:right w:w="108" w:type="dxa"/>
                  </w:tcMar>
                  <w:hideMark/>
                </w:tcPr>
                <w:p w14:paraId="1674C1D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11</w:t>
                  </w:r>
                </w:p>
              </w:tc>
              <w:tc>
                <w:tcPr>
                  <w:tcW w:w="3129" w:type="pct"/>
                  <w:tcMar>
                    <w:top w:w="0" w:type="dxa"/>
                    <w:left w:w="108" w:type="dxa"/>
                    <w:bottom w:w="0" w:type="dxa"/>
                    <w:right w:w="108" w:type="dxa"/>
                  </w:tcMar>
                  <w:hideMark/>
                </w:tcPr>
                <w:p w14:paraId="183C1A3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продукции пчеловодства</w:t>
                  </w:r>
                </w:p>
              </w:tc>
              <w:tc>
                <w:tcPr>
                  <w:tcW w:w="686" w:type="pct"/>
                  <w:tcMar>
                    <w:top w:w="0" w:type="dxa"/>
                    <w:left w:w="108" w:type="dxa"/>
                    <w:bottom w:w="0" w:type="dxa"/>
                    <w:right w:w="108" w:type="dxa"/>
                  </w:tcMar>
                  <w:hideMark/>
                </w:tcPr>
                <w:p w14:paraId="54C7492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47.29.0</w:t>
                  </w:r>
                </w:p>
              </w:tc>
              <w:tc>
                <w:tcPr>
                  <w:tcW w:w="781" w:type="pct"/>
                  <w:tcMar>
                    <w:top w:w="0" w:type="dxa"/>
                    <w:left w:w="108" w:type="dxa"/>
                    <w:bottom w:w="0" w:type="dxa"/>
                    <w:right w:w="108" w:type="dxa"/>
                  </w:tcMar>
                  <w:hideMark/>
                </w:tcPr>
                <w:p w14:paraId="7C4F84A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3000</w:t>
                  </w:r>
                </w:p>
              </w:tc>
            </w:tr>
            <w:tr w:rsidR="001435F5" w:rsidRPr="00CD0B23" w14:paraId="5B522263" w14:textId="77777777" w:rsidTr="006D085D">
              <w:tc>
                <w:tcPr>
                  <w:tcW w:w="404" w:type="pct"/>
                  <w:tcMar>
                    <w:top w:w="0" w:type="dxa"/>
                    <w:left w:w="108" w:type="dxa"/>
                    <w:bottom w:w="0" w:type="dxa"/>
                    <w:right w:w="108" w:type="dxa"/>
                  </w:tcMar>
                  <w:hideMark/>
                </w:tcPr>
                <w:p w14:paraId="712822A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12</w:t>
                  </w:r>
                </w:p>
              </w:tc>
              <w:tc>
                <w:tcPr>
                  <w:tcW w:w="3129" w:type="pct"/>
                  <w:tcMar>
                    <w:top w:w="0" w:type="dxa"/>
                    <w:left w:w="108" w:type="dxa"/>
                    <w:bottom w:w="0" w:type="dxa"/>
                    <w:right w:w="108" w:type="dxa"/>
                  </w:tcMar>
                  <w:hideMark/>
                </w:tcPr>
                <w:p w14:paraId="2BC5D56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w:t>
                  </w:r>
                  <w:r w:rsidRPr="00CD0B23">
                    <w:rPr>
                      <w:rFonts w:ascii="Times New Roman" w:hAnsi="Times New Roman" w:cs="Times New Roman"/>
                      <w:b/>
                      <w:strike/>
                      <w:sz w:val="24"/>
                      <w:szCs w:val="24"/>
                    </w:rPr>
                    <w:lastRenderedPageBreak/>
                    <w:t xml:space="preserve">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тканей и тканевых полотен (кроме бутиков в торговых центрах)</w:t>
                  </w:r>
                </w:p>
              </w:tc>
              <w:tc>
                <w:tcPr>
                  <w:tcW w:w="686" w:type="pct"/>
                  <w:tcMar>
                    <w:top w:w="0" w:type="dxa"/>
                    <w:left w:w="108" w:type="dxa"/>
                    <w:bottom w:w="0" w:type="dxa"/>
                    <w:right w:w="108" w:type="dxa"/>
                  </w:tcMar>
                  <w:hideMark/>
                </w:tcPr>
                <w:p w14:paraId="5F99AD8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lastRenderedPageBreak/>
                    <w:t>47.51.0</w:t>
                  </w:r>
                </w:p>
              </w:tc>
              <w:tc>
                <w:tcPr>
                  <w:tcW w:w="781" w:type="pct"/>
                  <w:tcMar>
                    <w:top w:w="0" w:type="dxa"/>
                    <w:left w:w="108" w:type="dxa"/>
                    <w:bottom w:w="0" w:type="dxa"/>
                    <w:right w:w="108" w:type="dxa"/>
                  </w:tcMar>
                  <w:hideMark/>
                </w:tcPr>
                <w:p w14:paraId="25A2382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6F2416CC" w14:textId="77777777" w:rsidTr="006D085D">
              <w:tc>
                <w:tcPr>
                  <w:tcW w:w="404" w:type="pct"/>
                  <w:tcMar>
                    <w:top w:w="0" w:type="dxa"/>
                    <w:left w:w="108" w:type="dxa"/>
                    <w:bottom w:w="0" w:type="dxa"/>
                    <w:right w:w="108" w:type="dxa"/>
                  </w:tcMar>
                  <w:hideMark/>
                </w:tcPr>
                <w:p w14:paraId="78FE1C7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13</w:t>
                  </w:r>
                </w:p>
              </w:tc>
              <w:tc>
                <w:tcPr>
                  <w:tcW w:w="3129" w:type="pct"/>
                  <w:tcMar>
                    <w:top w:w="0" w:type="dxa"/>
                    <w:left w:w="108" w:type="dxa"/>
                    <w:bottom w:w="0" w:type="dxa"/>
                    <w:right w:w="108" w:type="dxa"/>
                  </w:tcMar>
                  <w:hideMark/>
                </w:tcPr>
                <w:p w14:paraId="4796B54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строительных материалов в стационарных торговых точках,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xml:space="preserve"> (за исключением цемента)</w:t>
                  </w:r>
                </w:p>
              </w:tc>
              <w:tc>
                <w:tcPr>
                  <w:tcW w:w="686" w:type="pct"/>
                  <w:tcMar>
                    <w:top w:w="0" w:type="dxa"/>
                    <w:left w:w="108" w:type="dxa"/>
                    <w:bottom w:w="0" w:type="dxa"/>
                    <w:right w:w="108" w:type="dxa"/>
                  </w:tcMar>
                  <w:hideMark/>
                </w:tcPr>
                <w:p w14:paraId="7BB6547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47.52.0</w:t>
                  </w:r>
                </w:p>
              </w:tc>
              <w:tc>
                <w:tcPr>
                  <w:tcW w:w="781" w:type="pct"/>
                  <w:tcMar>
                    <w:top w:w="0" w:type="dxa"/>
                    <w:left w:w="108" w:type="dxa"/>
                    <w:bottom w:w="0" w:type="dxa"/>
                    <w:right w:w="108" w:type="dxa"/>
                  </w:tcMar>
                  <w:hideMark/>
                </w:tcPr>
                <w:p w14:paraId="1CD33EF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20000</w:t>
                  </w:r>
                </w:p>
              </w:tc>
            </w:tr>
            <w:tr w:rsidR="001435F5" w:rsidRPr="00CD0B23" w14:paraId="7F9423C7" w14:textId="77777777" w:rsidTr="006D085D">
              <w:tc>
                <w:tcPr>
                  <w:tcW w:w="404" w:type="pct"/>
                  <w:vMerge w:val="restart"/>
                  <w:tcMar>
                    <w:top w:w="0" w:type="dxa"/>
                    <w:left w:w="108" w:type="dxa"/>
                    <w:bottom w:w="0" w:type="dxa"/>
                    <w:right w:w="108" w:type="dxa"/>
                  </w:tcMar>
                  <w:hideMark/>
                </w:tcPr>
                <w:p w14:paraId="568B745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14</w:t>
                  </w:r>
                </w:p>
              </w:tc>
              <w:tc>
                <w:tcPr>
                  <w:tcW w:w="3129" w:type="pct"/>
                  <w:tcMar>
                    <w:top w:w="0" w:type="dxa"/>
                    <w:left w:w="108" w:type="dxa"/>
                    <w:bottom w:w="0" w:type="dxa"/>
                    <w:right w:w="108" w:type="dxa"/>
                  </w:tcMar>
                  <w:hideMark/>
                </w:tcPr>
                <w:p w14:paraId="3EFBEF2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w:t>
                  </w:r>
                </w:p>
              </w:tc>
              <w:tc>
                <w:tcPr>
                  <w:tcW w:w="686" w:type="pct"/>
                  <w:tcMar>
                    <w:top w:w="0" w:type="dxa"/>
                    <w:left w:w="108" w:type="dxa"/>
                    <w:bottom w:w="0" w:type="dxa"/>
                    <w:right w:w="108" w:type="dxa"/>
                  </w:tcMar>
                  <w:hideMark/>
                </w:tcPr>
                <w:p w14:paraId="6211623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tc>
              <w:tc>
                <w:tcPr>
                  <w:tcW w:w="781" w:type="pct"/>
                  <w:vMerge w:val="restart"/>
                  <w:tcMar>
                    <w:top w:w="0" w:type="dxa"/>
                    <w:left w:w="108" w:type="dxa"/>
                    <w:bottom w:w="0" w:type="dxa"/>
                    <w:right w:w="108" w:type="dxa"/>
                  </w:tcMar>
                  <w:hideMark/>
                </w:tcPr>
                <w:p w14:paraId="4FF1855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10000</w:t>
                  </w:r>
                </w:p>
              </w:tc>
            </w:tr>
            <w:tr w:rsidR="001435F5" w:rsidRPr="00CD0B23" w14:paraId="7071C3F8" w14:textId="77777777" w:rsidTr="006D085D">
              <w:tc>
                <w:tcPr>
                  <w:tcW w:w="404" w:type="pct"/>
                  <w:vMerge/>
                  <w:vAlign w:val="center"/>
                  <w:hideMark/>
                </w:tcPr>
                <w:p w14:paraId="712D81B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79D5AC5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ковров и ковровых изделий (кроме бутиков в торговых центрах)</w:t>
                  </w:r>
                </w:p>
              </w:tc>
              <w:tc>
                <w:tcPr>
                  <w:tcW w:w="686" w:type="pct"/>
                  <w:tcMar>
                    <w:top w:w="0" w:type="dxa"/>
                    <w:left w:w="108" w:type="dxa"/>
                    <w:bottom w:w="0" w:type="dxa"/>
                    <w:right w:w="108" w:type="dxa"/>
                  </w:tcMar>
                  <w:hideMark/>
                </w:tcPr>
                <w:p w14:paraId="15411FE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47.53.1</w:t>
                  </w:r>
                </w:p>
              </w:tc>
              <w:tc>
                <w:tcPr>
                  <w:tcW w:w="781" w:type="pct"/>
                  <w:vMerge/>
                  <w:vAlign w:val="center"/>
                  <w:hideMark/>
                </w:tcPr>
                <w:p w14:paraId="7E71D7D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27772023" w14:textId="77777777" w:rsidTr="006D085D">
              <w:tc>
                <w:tcPr>
                  <w:tcW w:w="404" w:type="pct"/>
                  <w:vMerge/>
                  <w:vAlign w:val="center"/>
                  <w:hideMark/>
                </w:tcPr>
                <w:p w14:paraId="5777E6E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2DE2BFE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обоев, напольных покрытий</w:t>
                  </w:r>
                </w:p>
              </w:tc>
              <w:tc>
                <w:tcPr>
                  <w:tcW w:w="686" w:type="pct"/>
                  <w:tcMar>
                    <w:top w:w="0" w:type="dxa"/>
                    <w:left w:w="108" w:type="dxa"/>
                    <w:bottom w:w="0" w:type="dxa"/>
                    <w:right w:w="108" w:type="dxa"/>
                  </w:tcMar>
                  <w:hideMark/>
                </w:tcPr>
                <w:p w14:paraId="6EE7F3E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47.53.9</w:t>
                  </w:r>
                </w:p>
              </w:tc>
              <w:tc>
                <w:tcPr>
                  <w:tcW w:w="781" w:type="pct"/>
                  <w:vMerge/>
                  <w:vAlign w:val="center"/>
                  <w:hideMark/>
                </w:tcPr>
                <w:p w14:paraId="5384C49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2A4FD7E3" w14:textId="77777777" w:rsidTr="006D085D">
              <w:tc>
                <w:tcPr>
                  <w:tcW w:w="404" w:type="pct"/>
                  <w:tcMar>
                    <w:top w:w="0" w:type="dxa"/>
                    <w:left w:w="108" w:type="dxa"/>
                    <w:bottom w:w="0" w:type="dxa"/>
                    <w:right w:w="108" w:type="dxa"/>
                  </w:tcMar>
                  <w:hideMark/>
                </w:tcPr>
                <w:p w14:paraId="2018B08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15</w:t>
                  </w:r>
                </w:p>
              </w:tc>
              <w:tc>
                <w:tcPr>
                  <w:tcW w:w="3129" w:type="pct"/>
                  <w:tcMar>
                    <w:top w:w="0" w:type="dxa"/>
                    <w:left w:w="108" w:type="dxa"/>
                    <w:bottom w:w="0" w:type="dxa"/>
                    <w:right w:w="108" w:type="dxa"/>
                  </w:tcMar>
                  <w:hideMark/>
                </w:tcPr>
                <w:p w14:paraId="6E395F1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канцелярских товаров</w:t>
                  </w:r>
                </w:p>
              </w:tc>
              <w:tc>
                <w:tcPr>
                  <w:tcW w:w="686" w:type="pct"/>
                  <w:tcMar>
                    <w:top w:w="0" w:type="dxa"/>
                    <w:left w:w="108" w:type="dxa"/>
                    <w:bottom w:w="0" w:type="dxa"/>
                    <w:right w:w="108" w:type="dxa"/>
                  </w:tcMar>
                  <w:hideMark/>
                </w:tcPr>
                <w:p w14:paraId="2A02081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47.62.0</w:t>
                  </w:r>
                </w:p>
              </w:tc>
              <w:tc>
                <w:tcPr>
                  <w:tcW w:w="781" w:type="pct"/>
                  <w:tcMar>
                    <w:top w:w="0" w:type="dxa"/>
                    <w:left w:w="108" w:type="dxa"/>
                    <w:bottom w:w="0" w:type="dxa"/>
                    <w:right w:w="108" w:type="dxa"/>
                  </w:tcMar>
                  <w:hideMark/>
                </w:tcPr>
                <w:p w14:paraId="2AFC40D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5000</w:t>
                  </w:r>
                </w:p>
              </w:tc>
            </w:tr>
            <w:tr w:rsidR="001435F5" w:rsidRPr="00CD0B23" w14:paraId="77A9E274" w14:textId="77777777" w:rsidTr="006D085D">
              <w:tc>
                <w:tcPr>
                  <w:tcW w:w="404" w:type="pct"/>
                  <w:tcMar>
                    <w:top w:w="0" w:type="dxa"/>
                    <w:left w:w="108" w:type="dxa"/>
                    <w:bottom w:w="0" w:type="dxa"/>
                    <w:right w:w="108" w:type="dxa"/>
                  </w:tcMar>
                  <w:hideMark/>
                </w:tcPr>
                <w:p w14:paraId="5419F54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16</w:t>
                  </w:r>
                </w:p>
              </w:tc>
              <w:tc>
                <w:tcPr>
                  <w:tcW w:w="3129" w:type="pct"/>
                  <w:tcMar>
                    <w:top w:w="0" w:type="dxa"/>
                    <w:left w:w="108" w:type="dxa"/>
                    <w:bottom w:w="0" w:type="dxa"/>
                    <w:right w:w="108" w:type="dxa"/>
                  </w:tcMar>
                  <w:hideMark/>
                </w:tcPr>
                <w:p w14:paraId="02E2BDF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xml:space="preserve">, товаров, инвентаря и снастей </w:t>
                  </w:r>
                  <w:proofErr w:type="spellStart"/>
                  <w:r w:rsidRPr="00CD0B23">
                    <w:rPr>
                      <w:rFonts w:ascii="Times New Roman" w:hAnsi="Times New Roman" w:cs="Times New Roman"/>
                      <w:b/>
                      <w:strike/>
                      <w:sz w:val="24"/>
                      <w:szCs w:val="24"/>
                    </w:rPr>
                    <w:t>охотнично</w:t>
                  </w:r>
                  <w:proofErr w:type="spellEnd"/>
                  <w:r w:rsidRPr="00CD0B23">
                    <w:rPr>
                      <w:rFonts w:ascii="Times New Roman" w:hAnsi="Times New Roman" w:cs="Times New Roman"/>
                      <w:b/>
                      <w:strike/>
                      <w:sz w:val="24"/>
                      <w:szCs w:val="24"/>
                    </w:rPr>
                    <w:t>-промыслового назначения (за исключением оружия) и рыболовства</w:t>
                  </w:r>
                </w:p>
              </w:tc>
              <w:tc>
                <w:tcPr>
                  <w:tcW w:w="686" w:type="pct"/>
                  <w:tcMar>
                    <w:top w:w="0" w:type="dxa"/>
                    <w:left w:w="108" w:type="dxa"/>
                    <w:bottom w:w="0" w:type="dxa"/>
                    <w:right w:w="108" w:type="dxa"/>
                  </w:tcMar>
                  <w:hideMark/>
                </w:tcPr>
                <w:p w14:paraId="4F9F8B0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47.64.0</w:t>
                  </w:r>
                </w:p>
              </w:tc>
              <w:tc>
                <w:tcPr>
                  <w:tcW w:w="781" w:type="pct"/>
                  <w:tcMar>
                    <w:top w:w="0" w:type="dxa"/>
                    <w:left w:w="108" w:type="dxa"/>
                    <w:bottom w:w="0" w:type="dxa"/>
                    <w:right w:w="108" w:type="dxa"/>
                  </w:tcMar>
                  <w:hideMark/>
                </w:tcPr>
                <w:p w14:paraId="36A51F2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2500</w:t>
                  </w:r>
                </w:p>
              </w:tc>
            </w:tr>
            <w:tr w:rsidR="001435F5" w:rsidRPr="00CD0B23" w14:paraId="7F448A4F" w14:textId="77777777" w:rsidTr="006D085D">
              <w:tc>
                <w:tcPr>
                  <w:tcW w:w="404" w:type="pct"/>
                  <w:tcMar>
                    <w:top w:w="0" w:type="dxa"/>
                    <w:left w:w="108" w:type="dxa"/>
                    <w:bottom w:w="0" w:type="dxa"/>
                    <w:right w:w="108" w:type="dxa"/>
                  </w:tcMar>
                  <w:hideMark/>
                </w:tcPr>
                <w:p w14:paraId="4B61659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17</w:t>
                  </w:r>
                </w:p>
              </w:tc>
              <w:tc>
                <w:tcPr>
                  <w:tcW w:w="3129" w:type="pct"/>
                  <w:tcMar>
                    <w:top w:w="0" w:type="dxa"/>
                    <w:left w:w="108" w:type="dxa"/>
                    <w:bottom w:w="0" w:type="dxa"/>
                    <w:right w:w="108" w:type="dxa"/>
                  </w:tcMar>
                  <w:hideMark/>
                </w:tcPr>
                <w:p w14:paraId="7282350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игрушек и сувениров</w:t>
                  </w:r>
                </w:p>
              </w:tc>
              <w:tc>
                <w:tcPr>
                  <w:tcW w:w="686" w:type="pct"/>
                  <w:tcMar>
                    <w:top w:w="0" w:type="dxa"/>
                    <w:left w:w="108" w:type="dxa"/>
                    <w:bottom w:w="0" w:type="dxa"/>
                    <w:right w:w="108" w:type="dxa"/>
                  </w:tcMar>
                  <w:hideMark/>
                </w:tcPr>
                <w:p w14:paraId="0839471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47.65.0</w:t>
                  </w:r>
                </w:p>
              </w:tc>
              <w:tc>
                <w:tcPr>
                  <w:tcW w:w="781" w:type="pct"/>
                  <w:tcMar>
                    <w:top w:w="0" w:type="dxa"/>
                    <w:left w:w="108" w:type="dxa"/>
                    <w:bottom w:w="0" w:type="dxa"/>
                    <w:right w:w="108" w:type="dxa"/>
                  </w:tcMar>
                  <w:hideMark/>
                </w:tcPr>
                <w:p w14:paraId="186895B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0D24316F" w14:textId="77777777" w:rsidTr="006D085D">
              <w:tc>
                <w:tcPr>
                  <w:tcW w:w="404" w:type="pct"/>
                  <w:vMerge w:val="restart"/>
                  <w:tcMar>
                    <w:top w:w="0" w:type="dxa"/>
                    <w:left w:w="108" w:type="dxa"/>
                    <w:bottom w:w="0" w:type="dxa"/>
                    <w:right w:w="108" w:type="dxa"/>
                  </w:tcMar>
                  <w:hideMark/>
                </w:tcPr>
                <w:p w14:paraId="037AEA1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18</w:t>
                  </w:r>
                </w:p>
              </w:tc>
              <w:tc>
                <w:tcPr>
                  <w:tcW w:w="3129" w:type="pct"/>
                  <w:tcMar>
                    <w:top w:w="0" w:type="dxa"/>
                    <w:left w:w="108" w:type="dxa"/>
                    <w:bottom w:w="0" w:type="dxa"/>
                    <w:right w:w="108" w:type="dxa"/>
                  </w:tcMar>
                  <w:hideMark/>
                </w:tcPr>
                <w:p w14:paraId="1D72614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w:t>
                  </w:r>
                </w:p>
              </w:tc>
              <w:tc>
                <w:tcPr>
                  <w:tcW w:w="686" w:type="pct"/>
                  <w:tcMar>
                    <w:top w:w="0" w:type="dxa"/>
                    <w:left w:w="108" w:type="dxa"/>
                    <w:bottom w:w="0" w:type="dxa"/>
                    <w:right w:w="108" w:type="dxa"/>
                  </w:tcMar>
                  <w:hideMark/>
                </w:tcPr>
                <w:p w14:paraId="480A7EC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tc>
              <w:tc>
                <w:tcPr>
                  <w:tcW w:w="781" w:type="pct"/>
                  <w:vMerge w:val="restart"/>
                  <w:tcMar>
                    <w:top w:w="0" w:type="dxa"/>
                    <w:left w:w="108" w:type="dxa"/>
                    <w:bottom w:w="0" w:type="dxa"/>
                    <w:right w:w="108" w:type="dxa"/>
                  </w:tcMar>
                  <w:hideMark/>
                </w:tcPr>
                <w:p w14:paraId="55ADF1D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4000</w:t>
                  </w:r>
                </w:p>
              </w:tc>
            </w:tr>
            <w:tr w:rsidR="001435F5" w:rsidRPr="00CD0B23" w14:paraId="0F7CC54A" w14:textId="77777777" w:rsidTr="006D085D">
              <w:tc>
                <w:tcPr>
                  <w:tcW w:w="404" w:type="pct"/>
                  <w:vMerge/>
                  <w:vAlign w:val="center"/>
                  <w:hideMark/>
                </w:tcPr>
                <w:p w14:paraId="40891EC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676DAB2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швейных изделий</w:t>
                  </w:r>
                </w:p>
              </w:tc>
              <w:tc>
                <w:tcPr>
                  <w:tcW w:w="686" w:type="pct"/>
                  <w:tcMar>
                    <w:top w:w="0" w:type="dxa"/>
                    <w:left w:w="108" w:type="dxa"/>
                    <w:bottom w:w="0" w:type="dxa"/>
                    <w:right w:w="108" w:type="dxa"/>
                  </w:tcMar>
                  <w:hideMark/>
                </w:tcPr>
                <w:p w14:paraId="754AE2B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47.71.9</w:t>
                  </w:r>
                </w:p>
              </w:tc>
              <w:tc>
                <w:tcPr>
                  <w:tcW w:w="781" w:type="pct"/>
                  <w:vMerge/>
                  <w:vAlign w:val="center"/>
                  <w:hideMark/>
                </w:tcPr>
                <w:p w14:paraId="54E926A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5BBC6EEA" w14:textId="77777777" w:rsidTr="006D085D">
              <w:tc>
                <w:tcPr>
                  <w:tcW w:w="404" w:type="pct"/>
                  <w:vMerge/>
                  <w:vAlign w:val="center"/>
                  <w:hideMark/>
                </w:tcPr>
                <w:p w14:paraId="40A95B9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3C2B49B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трикотажных изделий</w:t>
                  </w:r>
                </w:p>
              </w:tc>
              <w:tc>
                <w:tcPr>
                  <w:tcW w:w="686" w:type="pct"/>
                  <w:tcMar>
                    <w:top w:w="0" w:type="dxa"/>
                    <w:left w:w="108" w:type="dxa"/>
                    <w:bottom w:w="0" w:type="dxa"/>
                    <w:right w:w="108" w:type="dxa"/>
                  </w:tcMar>
                  <w:hideMark/>
                </w:tcPr>
                <w:p w14:paraId="63B771C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47.71.1</w:t>
                  </w:r>
                </w:p>
              </w:tc>
              <w:tc>
                <w:tcPr>
                  <w:tcW w:w="781" w:type="pct"/>
                  <w:vMerge/>
                  <w:vAlign w:val="center"/>
                  <w:hideMark/>
                </w:tcPr>
                <w:p w14:paraId="0F94D50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2895F607" w14:textId="77777777" w:rsidTr="006D085D">
              <w:tc>
                <w:tcPr>
                  <w:tcW w:w="404" w:type="pct"/>
                  <w:vMerge/>
                  <w:vAlign w:val="center"/>
                  <w:hideMark/>
                </w:tcPr>
                <w:p w14:paraId="66F7E1E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3129" w:type="pct"/>
                  <w:tcMar>
                    <w:top w:w="0" w:type="dxa"/>
                    <w:left w:w="108" w:type="dxa"/>
                    <w:bottom w:w="0" w:type="dxa"/>
                    <w:right w:w="108" w:type="dxa"/>
                  </w:tcMar>
                  <w:hideMark/>
                </w:tcPr>
                <w:p w14:paraId="4EA1F4B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обуви (кроме бутиков в торговых центрах)</w:t>
                  </w:r>
                </w:p>
              </w:tc>
              <w:tc>
                <w:tcPr>
                  <w:tcW w:w="686" w:type="pct"/>
                  <w:tcMar>
                    <w:top w:w="0" w:type="dxa"/>
                    <w:left w:w="108" w:type="dxa"/>
                    <w:bottom w:w="0" w:type="dxa"/>
                    <w:right w:w="108" w:type="dxa"/>
                  </w:tcMar>
                  <w:hideMark/>
                </w:tcPr>
                <w:p w14:paraId="363516B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47.72.1</w:t>
                  </w:r>
                </w:p>
              </w:tc>
              <w:tc>
                <w:tcPr>
                  <w:tcW w:w="781" w:type="pct"/>
                  <w:vMerge/>
                  <w:vAlign w:val="center"/>
                  <w:hideMark/>
                </w:tcPr>
                <w:p w14:paraId="2DB58AA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r>
            <w:tr w:rsidR="001435F5" w:rsidRPr="00CD0B23" w14:paraId="35C0254A" w14:textId="77777777" w:rsidTr="006D085D">
              <w:tc>
                <w:tcPr>
                  <w:tcW w:w="404" w:type="pct"/>
                  <w:tcMar>
                    <w:top w:w="0" w:type="dxa"/>
                    <w:left w:w="108" w:type="dxa"/>
                    <w:bottom w:w="0" w:type="dxa"/>
                    <w:right w:w="108" w:type="dxa"/>
                  </w:tcMar>
                  <w:hideMark/>
                </w:tcPr>
                <w:p w14:paraId="1C0C229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19</w:t>
                  </w:r>
                </w:p>
              </w:tc>
              <w:tc>
                <w:tcPr>
                  <w:tcW w:w="3129" w:type="pct"/>
                  <w:tcMar>
                    <w:top w:w="0" w:type="dxa"/>
                    <w:left w:w="108" w:type="dxa"/>
                    <w:bottom w:w="0" w:type="dxa"/>
                    <w:right w:w="108" w:type="dxa"/>
                  </w:tcMar>
                  <w:hideMark/>
                </w:tcPr>
                <w:p w14:paraId="1897CF9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xml:space="preserve">, </w:t>
                  </w:r>
                  <w:proofErr w:type="spellStart"/>
                  <w:r w:rsidRPr="00CD0B23">
                    <w:rPr>
                      <w:rFonts w:ascii="Times New Roman" w:hAnsi="Times New Roman" w:cs="Times New Roman"/>
                      <w:b/>
                      <w:strike/>
                      <w:sz w:val="24"/>
                      <w:szCs w:val="24"/>
                    </w:rPr>
                    <w:t>мыломоющих</w:t>
                  </w:r>
                  <w:proofErr w:type="spellEnd"/>
                  <w:r w:rsidRPr="00CD0B23">
                    <w:rPr>
                      <w:rFonts w:ascii="Times New Roman" w:hAnsi="Times New Roman" w:cs="Times New Roman"/>
                      <w:b/>
                      <w:strike/>
                      <w:sz w:val="24"/>
                      <w:szCs w:val="24"/>
                    </w:rPr>
                    <w:t xml:space="preserve"> средств и парфюмерно-косметических изделий (кроме бутиков в торговых центрах)</w:t>
                  </w:r>
                </w:p>
              </w:tc>
              <w:tc>
                <w:tcPr>
                  <w:tcW w:w="686" w:type="pct"/>
                  <w:tcMar>
                    <w:top w:w="0" w:type="dxa"/>
                    <w:left w:w="108" w:type="dxa"/>
                    <w:bottom w:w="0" w:type="dxa"/>
                    <w:right w:w="108" w:type="dxa"/>
                  </w:tcMar>
                  <w:hideMark/>
                </w:tcPr>
                <w:p w14:paraId="13040B2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47.75.0</w:t>
                  </w:r>
                </w:p>
              </w:tc>
              <w:tc>
                <w:tcPr>
                  <w:tcW w:w="781" w:type="pct"/>
                  <w:tcMar>
                    <w:top w:w="0" w:type="dxa"/>
                    <w:left w:w="108" w:type="dxa"/>
                    <w:bottom w:w="0" w:type="dxa"/>
                    <w:right w:w="108" w:type="dxa"/>
                  </w:tcMar>
                  <w:hideMark/>
                </w:tcPr>
                <w:p w14:paraId="1D2BD61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2500</w:t>
                  </w:r>
                </w:p>
              </w:tc>
            </w:tr>
            <w:tr w:rsidR="001435F5" w:rsidRPr="00CD0B23" w14:paraId="0832AE1F" w14:textId="77777777" w:rsidTr="006D085D">
              <w:tc>
                <w:tcPr>
                  <w:tcW w:w="404" w:type="pct"/>
                  <w:tcMar>
                    <w:top w:w="0" w:type="dxa"/>
                    <w:left w:w="108" w:type="dxa"/>
                    <w:bottom w:w="0" w:type="dxa"/>
                    <w:right w:w="108" w:type="dxa"/>
                  </w:tcMar>
                  <w:hideMark/>
                </w:tcPr>
                <w:p w14:paraId="27635CE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w:t>
                  </w:r>
                </w:p>
              </w:tc>
              <w:tc>
                <w:tcPr>
                  <w:tcW w:w="3129" w:type="pct"/>
                  <w:tcMar>
                    <w:top w:w="0" w:type="dxa"/>
                    <w:left w:w="108" w:type="dxa"/>
                    <w:bottom w:w="0" w:type="dxa"/>
                    <w:right w:w="108" w:type="dxa"/>
                  </w:tcMar>
                  <w:hideMark/>
                </w:tcPr>
                <w:p w14:paraId="29F0D02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Розничная реализация в специализированных магазинах, торговой площадью до 50 </w:t>
                  </w:r>
                  <w:proofErr w:type="spellStart"/>
                  <w:r w:rsidRPr="00CD0B23">
                    <w:rPr>
                      <w:rFonts w:ascii="Times New Roman" w:hAnsi="Times New Roman" w:cs="Times New Roman"/>
                      <w:b/>
                      <w:strike/>
                      <w:sz w:val="24"/>
                      <w:szCs w:val="24"/>
                    </w:rPr>
                    <w:t>кв.м</w:t>
                  </w:r>
                  <w:proofErr w:type="spellEnd"/>
                  <w:r w:rsidRPr="00CD0B23">
                    <w:rPr>
                      <w:rFonts w:ascii="Times New Roman" w:hAnsi="Times New Roman" w:cs="Times New Roman"/>
                      <w:b/>
                      <w:strike/>
                      <w:sz w:val="24"/>
                      <w:szCs w:val="24"/>
                    </w:rPr>
                    <w:t>, изделий народно-художественного промысла</w:t>
                  </w:r>
                </w:p>
              </w:tc>
              <w:tc>
                <w:tcPr>
                  <w:tcW w:w="686" w:type="pct"/>
                  <w:tcMar>
                    <w:top w:w="0" w:type="dxa"/>
                    <w:left w:w="108" w:type="dxa"/>
                    <w:bottom w:w="0" w:type="dxa"/>
                    <w:right w:w="108" w:type="dxa"/>
                  </w:tcMar>
                  <w:hideMark/>
                </w:tcPr>
                <w:p w14:paraId="166E632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47.78.0</w:t>
                  </w:r>
                </w:p>
              </w:tc>
              <w:tc>
                <w:tcPr>
                  <w:tcW w:w="781" w:type="pct"/>
                  <w:tcMar>
                    <w:top w:w="0" w:type="dxa"/>
                    <w:left w:w="108" w:type="dxa"/>
                    <w:bottom w:w="0" w:type="dxa"/>
                    <w:right w:w="108" w:type="dxa"/>
                  </w:tcMar>
                  <w:hideMark/>
                </w:tcPr>
                <w:p w14:paraId="23DD9F3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236AC5A9" w14:textId="77777777" w:rsidTr="006D085D">
              <w:tc>
                <w:tcPr>
                  <w:tcW w:w="404" w:type="pct"/>
                  <w:vMerge w:val="restart"/>
                  <w:tcMar>
                    <w:top w:w="0" w:type="dxa"/>
                    <w:left w:w="108" w:type="dxa"/>
                    <w:bottom w:w="0" w:type="dxa"/>
                    <w:right w:w="108" w:type="dxa"/>
                  </w:tcMar>
                  <w:hideMark/>
                </w:tcPr>
                <w:p w14:paraId="1B4E8F4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21</w:t>
                  </w:r>
                </w:p>
              </w:tc>
              <w:tc>
                <w:tcPr>
                  <w:tcW w:w="3129" w:type="pct"/>
                  <w:tcMar>
                    <w:top w:w="0" w:type="dxa"/>
                    <w:left w:w="108" w:type="dxa"/>
                    <w:bottom w:w="0" w:type="dxa"/>
                    <w:right w:w="108" w:type="dxa"/>
                  </w:tcMar>
                  <w:hideMark/>
                </w:tcPr>
                <w:p w14:paraId="2DD909F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Розничная реализация на рынках и мини-рынках, за исключением цемента и пиротехнических изделий (в зависимости от рынка и вида деятельности):</w:t>
                  </w:r>
                </w:p>
                <w:p w14:paraId="2FDAD96E" w14:textId="6207BEA3" w:rsidR="00C9130A" w:rsidRPr="00CD0B23" w:rsidRDefault="00C9130A" w:rsidP="001435F5">
                  <w:pPr>
                    <w:pStyle w:val="tkTablica"/>
                    <w:shd w:val="clear" w:color="auto" w:fill="FFFFFF" w:themeFill="background1"/>
                    <w:spacing w:after="0" w:line="240" w:lineRule="auto"/>
                    <w:rPr>
                      <w:rFonts w:ascii="Times New Roman" w:hAnsi="Times New Roman" w:cs="Times New Roman"/>
                      <w:sz w:val="24"/>
                      <w:szCs w:val="24"/>
                    </w:rPr>
                  </w:pPr>
                </w:p>
              </w:tc>
              <w:tc>
                <w:tcPr>
                  <w:tcW w:w="686" w:type="pct"/>
                  <w:tcMar>
                    <w:top w:w="0" w:type="dxa"/>
                    <w:left w:w="108" w:type="dxa"/>
                    <w:bottom w:w="0" w:type="dxa"/>
                    <w:right w:w="108" w:type="dxa"/>
                  </w:tcMar>
                  <w:hideMark/>
                </w:tcPr>
                <w:p w14:paraId="79D40D8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tcMar>
                    <w:top w:w="0" w:type="dxa"/>
                    <w:left w:w="108" w:type="dxa"/>
                    <w:bottom w:w="0" w:type="dxa"/>
                    <w:right w:w="108" w:type="dxa"/>
                  </w:tcMar>
                  <w:hideMark/>
                </w:tcPr>
                <w:p w14:paraId="5716DEB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30821932" w14:textId="77777777" w:rsidTr="006D085D">
              <w:tc>
                <w:tcPr>
                  <w:tcW w:w="404" w:type="pct"/>
                  <w:vMerge/>
                  <w:vAlign w:val="center"/>
                  <w:hideMark/>
                </w:tcPr>
                <w:p w14:paraId="522D9A3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3A8133A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продовольственных товаров</w:t>
                  </w:r>
                </w:p>
              </w:tc>
              <w:tc>
                <w:tcPr>
                  <w:tcW w:w="686" w:type="pct"/>
                  <w:tcMar>
                    <w:top w:w="0" w:type="dxa"/>
                    <w:left w:w="108" w:type="dxa"/>
                    <w:bottom w:w="0" w:type="dxa"/>
                    <w:right w:w="108" w:type="dxa"/>
                  </w:tcMar>
                  <w:hideMark/>
                </w:tcPr>
                <w:p w14:paraId="09A8409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47.81.0</w:t>
                  </w:r>
                </w:p>
              </w:tc>
              <w:tc>
                <w:tcPr>
                  <w:tcW w:w="781" w:type="pct"/>
                  <w:vMerge w:val="restart"/>
                  <w:tcMar>
                    <w:top w:w="0" w:type="dxa"/>
                    <w:left w:w="108" w:type="dxa"/>
                    <w:bottom w:w="0" w:type="dxa"/>
                    <w:right w:w="108" w:type="dxa"/>
                  </w:tcMar>
                  <w:hideMark/>
                </w:tcPr>
                <w:p w14:paraId="16C2213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4D00A74D" w14:textId="77777777" w:rsidTr="006D085D">
              <w:tc>
                <w:tcPr>
                  <w:tcW w:w="404" w:type="pct"/>
                  <w:vMerge/>
                  <w:vAlign w:val="center"/>
                  <w:hideMark/>
                </w:tcPr>
                <w:p w14:paraId="0A0D6C8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00A51D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непродовольственных товаров</w:t>
                  </w:r>
                </w:p>
              </w:tc>
              <w:tc>
                <w:tcPr>
                  <w:tcW w:w="686" w:type="pct"/>
                  <w:tcMar>
                    <w:top w:w="0" w:type="dxa"/>
                    <w:left w:w="108" w:type="dxa"/>
                    <w:bottom w:w="0" w:type="dxa"/>
                    <w:right w:w="108" w:type="dxa"/>
                  </w:tcMar>
                  <w:hideMark/>
                </w:tcPr>
                <w:p w14:paraId="66F1645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47.82.0</w:t>
                  </w:r>
                </w:p>
              </w:tc>
              <w:tc>
                <w:tcPr>
                  <w:tcW w:w="781" w:type="pct"/>
                  <w:vMerge/>
                  <w:vAlign w:val="center"/>
                  <w:hideMark/>
                </w:tcPr>
                <w:p w14:paraId="55A2436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61095B4F" w14:textId="77777777" w:rsidTr="006D085D">
              <w:tc>
                <w:tcPr>
                  <w:tcW w:w="404" w:type="pct"/>
                  <w:vMerge w:val="restart"/>
                  <w:tcMar>
                    <w:top w:w="0" w:type="dxa"/>
                    <w:left w:w="108" w:type="dxa"/>
                    <w:bottom w:w="0" w:type="dxa"/>
                    <w:right w:w="108" w:type="dxa"/>
                  </w:tcMar>
                  <w:hideMark/>
                </w:tcPr>
                <w:p w14:paraId="2D1F097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22</w:t>
                  </w:r>
                </w:p>
              </w:tc>
              <w:tc>
                <w:tcPr>
                  <w:tcW w:w="3129" w:type="pct"/>
                  <w:tcMar>
                    <w:top w:w="0" w:type="dxa"/>
                    <w:left w:w="108" w:type="dxa"/>
                    <w:bottom w:w="0" w:type="dxa"/>
                    <w:right w:w="108" w:type="dxa"/>
                  </w:tcMar>
                  <w:hideMark/>
                </w:tcPr>
                <w:p w14:paraId="1ABBFC6B" w14:textId="0B527196" w:rsidR="00115600"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Розничная реализация вне магазинов, вне торговых центров и вне рынков продовольственных и непродовольственных товаров (за исключением цемента, пиротехнических изделий):</w:t>
                  </w:r>
                </w:p>
              </w:tc>
              <w:tc>
                <w:tcPr>
                  <w:tcW w:w="686" w:type="pct"/>
                  <w:vMerge w:val="restart"/>
                  <w:tcMar>
                    <w:top w:w="0" w:type="dxa"/>
                    <w:left w:w="108" w:type="dxa"/>
                    <w:bottom w:w="0" w:type="dxa"/>
                    <w:right w:w="108" w:type="dxa"/>
                  </w:tcMar>
                  <w:hideMark/>
                </w:tcPr>
                <w:p w14:paraId="38CF5FF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47.99.0</w:t>
                  </w:r>
                </w:p>
              </w:tc>
              <w:tc>
                <w:tcPr>
                  <w:tcW w:w="781" w:type="pct"/>
                  <w:vMerge w:val="restart"/>
                  <w:tcMar>
                    <w:top w:w="0" w:type="dxa"/>
                    <w:left w:w="108" w:type="dxa"/>
                    <w:bottom w:w="0" w:type="dxa"/>
                    <w:right w:w="108" w:type="dxa"/>
                  </w:tcMar>
                  <w:hideMark/>
                </w:tcPr>
                <w:p w14:paraId="06A0C74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10000</w:t>
                  </w:r>
                </w:p>
              </w:tc>
            </w:tr>
            <w:tr w:rsidR="001435F5" w:rsidRPr="00CD0B23" w14:paraId="440E5A7C" w14:textId="77777777" w:rsidTr="006D085D">
              <w:tc>
                <w:tcPr>
                  <w:tcW w:w="404" w:type="pct"/>
                  <w:vMerge/>
                  <w:vAlign w:val="center"/>
                  <w:hideMark/>
                </w:tcPr>
                <w:p w14:paraId="3F00DD3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F332F98" w14:textId="23A26C74" w:rsidR="0029324C"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а) с использованием киосков, павильонов, контейнеров, вагончиков, палаток, юрт и временных железных конструкций (в зависимости от площади)</w:t>
                  </w:r>
                </w:p>
              </w:tc>
              <w:tc>
                <w:tcPr>
                  <w:tcW w:w="686" w:type="pct"/>
                  <w:vMerge/>
                  <w:vAlign w:val="center"/>
                  <w:hideMark/>
                </w:tcPr>
                <w:p w14:paraId="09B59EE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81" w:type="pct"/>
                  <w:vMerge/>
                  <w:vAlign w:val="center"/>
                  <w:hideMark/>
                </w:tcPr>
                <w:p w14:paraId="179ED99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r>
            <w:tr w:rsidR="001435F5" w:rsidRPr="00CD0B23" w14:paraId="65EA8136" w14:textId="77777777" w:rsidTr="006D085D">
              <w:tc>
                <w:tcPr>
                  <w:tcW w:w="404" w:type="pct"/>
                  <w:vMerge/>
                  <w:vAlign w:val="center"/>
                  <w:hideMark/>
                </w:tcPr>
                <w:p w14:paraId="75B21EB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D5119E3" w14:textId="6C052A5B" w:rsidR="0082415C"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z w:val="24"/>
                      <w:szCs w:val="24"/>
                    </w:rPr>
                    <w:t>б) с использованием лотков, прилавков, ручных передвижных тележек, навесов, с автотранспортных средств, с рук</w:t>
                  </w:r>
                </w:p>
              </w:tc>
              <w:tc>
                <w:tcPr>
                  <w:tcW w:w="686" w:type="pct"/>
                  <w:vMerge/>
                  <w:vAlign w:val="center"/>
                  <w:hideMark/>
                </w:tcPr>
                <w:p w14:paraId="3B5AF75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81" w:type="pct"/>
                  <w:tcMar>
                    <w:top w:w="0" w:type="dxa"/>
                    <w:left w:w="108" w:type="dxa"/>
                    <w:bottom w:w="0" w:type="dxa"/>
                    <w:right w:w="108" w:type="dxa"/>
                  </w:tcMar>
                  <w:hideMark/>
                </w:tcPr>
                <w:p w14:paraId="2BD0020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5000</w:t>
                  </w:r>
                </w:p>
              </w:tc>
            </w:tr>
            <w:tr w:rsidR="001435F5" w:rsidRPr="00CD0B23" w14:paraId="3212F86A" w14:textId="77777777" w:rsidTr="006D085D">
              <w:tc>
                <w:tcPr>
                  <w:tcW w:w="404" w:type="pct"/>
                  <w:vMerge/>
                  <w:vAlign w:val="center"/>
                  <w:hideMark/>
                </w:tcPr>
                <w:p w14:paraId="706BD71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426C14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в) с использованием торговых автоматов</w:t>
                  </w:r>
                </w:p>
              </w:tc>
              <w:tc>
                <w:tcPr>
                  <w:tcW w:w="686" w:type="pct"/>
                  <w:vMerge/>
                  <w:vAlign w:val="center"/>
                  <w:hideMark/>
                </w:tcPr>
                <w:p w14:paraId="0DD2993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81" w:type="pct"/>
                  <w:tcMar>
                    <w:top w:w="0" w:type="dxa"/>
                    <w:left w:w="108" w:type="dxa"/>
                    <w:bottom w:w="0" w:type="dxa"/>
                    <w:right w:w="108" w:type="dxa"/>
                  </w:tcMar>
                  <w:hideMark/>
                </w:tcPr>
                <w:p w14:paraId="634D932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3000</w:t>
                  </w:r>
                </w:p>
              </w:tc>
            </w:tr>
            <w:tr w:rsidR="001435F5" w:rsidRPr="00CD0B23" w14:paraId="3AFFE38E" w14:textId="77777777" w:rsidTr="006D085D">
              <w:tc>
                <w:tcPr>
                  <w:tcW w:w="404" w:type="pct"/>
                  <w:vMerge/>
                  <w:vAlign w:val="center"/>
                  <w:hideMark/>
                </w:tcPr>
                <w:p w14:paraId="1CD0CBA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121BB02" w14:textId="57EBA272" w:rsidR="00F36149"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г) реализация на дому газовых баллонов, угля в мешках и дров</w:t>
                  </w:r>
                </w:p>
              </w:tc>
              <w:tc>
                <w:tcPr>
                  <w:tcW w:w="686" w:type="pct"/>
                  <w:vMerge/>
                  <w:vAlign w:val="center"/>
                  <w:hideMark/>
                </w:tcPr>
                <w:p w14:paraId="5610006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81" w:type="pct"/>
                  <w:tcMar>
                    <w:top w:w="0" w:type="dxa"/>
                    <w:left w:w="108" w:type="dxa"/>
                    <w:bottom w:w="0" w:type="dxa"/>
                    <w:right w:w="108" w:type="dxa"/>
                  </w:tcMar>
                  <w:hideMark/>
                </w:tcPr>
                <w:p w14:paraId="3EED91D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1500</w:t>
                  </w:r>
                </w:p>
              </w:tc>
            </w:tr>
            <w:tr w:rsidR="001435F5" w:rsidRPr="00CD0B23" w14:paraId="322534FD" w14:textId="77777777" w:rsidTr="006D085D">
              <w:tc>
                <w:tcPr>
                  <w:tcW w:w="404" w:type="pct"/>
                  <w:tcMar>
                    <w:top w:w="0" w:type="dxa"/>
                    <w:left w:w="108" w:type="dxa"/>
                    <w:bottom w:w="0" w:type="dxa"/>
                    <w:right w:w="108" w:type="dxa"/>
                  </w:tcMar>
                  <w:hideMark/>
                </w:tcPr>
                <w:p w14:paraId="05C9964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w:t>
                  </w:r>
                </w:p>
              </w:tc>
              <w:tc>
                <w:tcPr>
                  <w:tcW w:w="3129" w:type="pct"/>
                  <w:tcMar>
                    <w:top w:w="0" w:type="dxa"/>
                    <w:left w:w="108" w:type="dxa"/>
                    <w:bottom w:w="0" w:type="dxa"/>
                    <w:right w:w="108" w:type="dxa"/>
                  </w:tcMar>
                  <w:hideMark/>
                </w:tcPr>
                <w:p w14:paraId="3CD2B54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Изготовление и реализация готовых блюд из мяса и мяса птицы (шашлык, гриль)</w:t>
                  </w:r>
                </w:p>
                <w:p w14:paraId="21960306" w14:textId="77777777" w:rsidR="00A529E3" w:rsidRPr="00CD0B23" w:rsidRDefault="00A529E3" w:rsidP="001435F5">
                  <w:pPr>
                    <w:pStyle w:val="tkTablica"/>
                    <w:shd w:val="clear" w:color="auto" w:fill="FFFFFF" w:themeFill="background1"/>
                    <w:spacing w:after="0" w:line="240" w:lineRule="auto"/>
                    <w:rPr>
                      <w:rFonts w:ascii="Times New Roman" w:hAnsi="Times New Roman" w:cs="Times New Roman"/>
                      <w:b/>
                      <w:bCs/>
                      <w:strike/>
                      <w:sz w:val="24"/>
                      <w:szCs w:val="24"/>
                    </w:rPr>
                  </w:pPr>
                </w:p>
              </w:tc>
              <w:tc>
                <w:tcPr>
                  <w:tcW w:w="686" w:type="pct"/>
                  <w:tcMar>
                    <w:top w:w="0" w:type="dxa"/>
                    <w:left w:w="108" w:type="dxa"/>
                    <w:bottom w:w="0" w:type="dxa"/>
                    <w:right w:w="108" w:type="dxa"/>
                  </w:tcMar>
                  <w:hideMark/>
                </w:tcPr>
                <w:p w14:paraId="12FEB4A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56.10.0</w:t>
                  </w:r>
                </w:p>
              </w:tc>
              <w:tc>
                <w:tcPr>
                  <w:tcW w:w="781" w:type="pct"/>
                  <w:tcMar>
                    <w:top w:w="0" w:type="dxa"/>
                    <w:left w:w="108" w:type="dxa"/>
                    <w:bottom w:w="0" w:type="dxa"/>
                    <w:right w:w="108" w:type="dxa"/>
                  </w:tcMar>
                  <w:hideMark/>
                </w:tcPr>
                <w:p w14:paraId="506447D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1500</w:t>
                  </w:r>
                </w:p>
              </w:tc>
            </w:tr>
            <w:tr w:rsidR="001435F5" w:rsidRPr="00CD0B23" w14:paraId="4797501D" w14:textId="77777777" w:rsidTr="006D085D">
              <w:tc>
                <w:tcPr>
                  <w:tcW w:w="404" w:type="pct"/>
                  <w:vMerge w:val="restart"/>
                  <w:tcMar>
                    <w:top w:w="0" w:type="dxa"/>
                    <w:left w:w="108" w:type="dxa"/>
                    <w:bottom w:w="0" w:type="dxa"/>
                    <w:right w:w="108" w:type="dxa"/>
                  </w:tcMar>
                  <w:hideMark/>
                </w:tcPr>
                <w:p w14:paraId="586E89A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24</w:t>
                  </w:r>
                </w:p>
              </w:tc>
              <w:tc>
                <w:tcPr>
                  <w:tcW w:w="3129" w:type="pct"/>
                  <w:tcMar>
                    <w:top w:w="0" w:type="dxa"/>
                    <w:left w:w="108" w:type="dxa"/>
                    <w:bottom w:w="0" w:type="dxa"/>
                    <w:right w:w="108" w:type="dxa"/>
                  </w:tcMar>
                  <w:hideMark/>
                </w:tcPr>
                <w:p w14:paraId="23A2B66A" w14:textId="368D671D"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Реализация продукции сети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быстрого питания</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 xml:space="preserve"> (фаст-фуд):</w:t>
                  </w:r>
                </w:p>
              </w:tc>
              <w:tc>
                <w:tcPr>
                  <w:tcW w:w="686" w:type="pct"/>
                  <w:vMerge w:val="restart"/>
                  <w:tcMar>
                    <w:top w:w="0" w:type="dxa"/>
                    <w:left w:w="108" w:type="dxa"/>
                    <w:bottom w:w="0" w:type="dxa"/>
                    <w:right w:w="108" w:type="dxa"/>
                  </w:tcMar>
                  <w:hideMark/>
                </w:tcPr>
                <w:p w14:paraId="343CBA9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56.10.0</w:t>
                  </w:r>
                </w:p>
              </w:tc>
              <w:tc>
                <w:tcPr>
                  <w:tcW w:w="781" w:type="pct"/>
                  <w:tcMar>
                    <w:top w:w="0" w:type="dxa"/>
                    <w:left w:w="108" w:type="dxa"/>
                    <w:bottom w:w="0" w:type="dxa"/>
                    <w:right w:w="108" w:type="dxa"/>
                  </w:tcMar>
                  <w:hideMark/>
                </w:tcPr>
                <w:p w14:paraId="18CE90D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05D92651" w14:textId="77777777" w:rsidTr="006D085D">
              <w:tc>
                <w:tcPr>
                  <w:tcW w:w="404" w:type="pct"/>
                  <w:vMerge/>
                  <w:vAlign w:val="center"/>
                  <w:hideMark/>
                </w:tcPr>
                <w:p w14:paraId="12E9315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717ABE8" w14:textId="4D97B212"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а) хот-дог; гамбургер (чизбургер), шаурма и прочие блюда сети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быстрого питания</w:t>
                  </w:r>
                  <w:r w:rsidR="00505F86" w:rsidRPr="00CD0B23">
                    <w:rPr>
                      <w:rFonts w:ascii="Times New Roman" w:hAnsi="Times New Roman" w:cs="Times New Roman"/>
                      <w:sz w:val="24"/>
                      <w:szCs w:val="24"/>
                    </w:rPr>
                    <w:t>»</w:t>
                  </w:r>
                </w:p>
              </w:tc>
              <w:tc>
                <w:tcPr>
                  <w:tcW w:w="686" w:type="pct"/>
                  <w:vMerge/>
                  <w:vAlign w:val="center"/>
                  <w:hideMark/>
                </w:tcPr>
                <w:p w14:paraId="022AA51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390B697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00CF1DCF" w14:textId="77777777" w:rsidTr="006D085D">
              <w:tc>
                <w:tcPr>
                  <w:tcW w:w="404" w:type="pct"/>
                  <w:vMerge/>
                  <w:vAlign w:val="center"/>
                  <w:hideMark/>
                </w:tcPr>
                <w:p w14:paraId="769FAB1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67498D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пирожки, самсы, манты и чебуреки</w:t>
                  </w:r>
                </w:p>
              </w:tc>
              <w:tc>
                <w:tcPr>
                  <w:tcW w:w="686" w:type="pct"/>
                  <w:vMerge/>
                  <w:vAlign w:val="center"/>
                  <w:hideMark/>
                </w:tcPr>
                <w:p w14:paraId="2218E63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3045CCD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26609FA2" w14:textId="77777777" w:rsidTr="006D085D">
              <w:tc>
                <w:tcPr>
                  <w:tcW w:w="404" w:type="pct"/>
                  <w:vMerge w:val="restart"/>
                  <w:tcMar>
                    <w:top w:w="0" w:type="dxa"/>
                    <w:left w:w="108" w:type="dxa"/>
                    <w:bottom w:w="0" w:type="dxa"/>
                    <w:right w:w="108" w:type="dxa"/>
                  </w:tcMar>
                  <w:hideMark/>
                </w:tcPr>
                <w:p w14:paraId="24B7444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w:t>
                  </w:r>
                </w:p>
              </w:tc>
              <w:tc>
                <w:tcPr>
                  <w:tcW w:w="3129" w:type="pct"/>
                  <w:tcMar>
                    <w:top w:w="0" w:type="dxa"/>
                    <w:left w:w="108" w:type="dxa"/>
                    <w:bottom w:w="0" w:type="dxa"/>
                    <w:right w:w="108" w:type="dxa"/>
                  </w:tcMar>
                  <w:hideMark/>
                </w:tcPr>
                <w:p w14:paraId="25C3F6F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Производство хлеба, </w:t>
                  </w:r>
                  <w:r w:rsidRPr="00CD0B23">
                    <w:rPr>
                      <w:rFonts w:ascii="Times New Roman" w:hAnsi="Times New Roman" w:cs="Times New Roman"/>
                      <w:b/>
                      <w:strike/>
                      <w:sz w:val="24"/>
                      <w:szCs w:val="24"/>
                    </w:rPr>
                    <w:t>хлебобулочных и мучных кондитерских изделий недлительного хранения</w:t>
                  </w:r>
                  <w:r w:rsidRPr="00CD0B23">
                    <w:rPr>
                      <w:rFonts w:ascii="Times New Roman" w:hAnsi="Times New Roman" w:cs="Times New Roman"/>
                      <w:sz w:val="24"/>
                      <w:szCs w:val="24"/>
                    </w:rPr>
                    <w:t>:</w:t>
                  </w:r>
                </w:p>
                <w:p w14:paraId="69E75C6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а) за 1 жарочный шкаф (в зависимости от производственной мощности)</w:t>
                  </w:r>
                </w:p>
              </w:tc>
              <w:tc>
                <w:tcPr>
                  <w:tcW w:w="686" w:type="pct"/>
                  <w:vMerge w:val="restart"/>
                  <w:tcMar>
                    <w:top w:w="0" w:type="dxa"/>
                    <w:left w:w="108" w:type="dxa"/>
                    <w:bottom w:w="0" w:type="dxa"/>
                    <w:right w:w="108" w:type="dxa"/>
                  </w:tcMar>
                  <w:hideMark/>
                </w:tcPr>
                <w:p w14:paraId="6BCFDF3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10.71.0</w:t>
                  </w:r>
                </w:p>
              </w:tc>
              <w:tc>
                <w:tcPr>
                  <w:tcW w:w="781" w:type="pct"/>
                  <w:tcMar>
                    <w:top w:w="0" w:type="dxa"/>
                    <w:left w:w="108" w:type="dxa"/>
                    <w:bottom w:w="0" w:type="dxa"/>
                    <w:right w:w="108" w:type="dxa"/>
                  </w:tcMar>
                  <w:hideMark/>
                </w:tcPr>
                <w:p w14:paraId="20B3781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p w14:paraId="20137AF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10000</w:t>
                  </w:r>
                </w:p>
              </w:tc>
            </w:tr>
            <w:tr w:rsidR="001435F5" w:rsidRPr="00CD0B23" w14:paraId="642427E5" w14:textId="77777777" w:rsidTr="006D085D">
              <w:tc>
                <w:tcPr>
                  <w:tcW w:w="404" w:type="pct"/>
                  <w:vMerge/>
                  <w:vAlign w:val="center"/>
                  <w:hideMark/>
                </w:tcPr>
                <w:p w14:paraId="63D8DE2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1CF188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б) за 1 тандыр</w:t>
                  </w:r>
                </w:p>
              </w:tc>
              <w:tc>
                <w:tcPr>
                  <w:tcW w:w="686" w:type="pct"/>
                  <w:vMerge/>
                  <w:vAlign w:val="center"/>
                  <w:hideMark/>
                </w:tcPr>
                <w:p w14:paraId="50ED63F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81" w:type="pct"/>
                  <w:tcMar>
                    <w:top w:w="0" w:type="dxa"/>
                    <w:left w:w="108" w:type="dxa"/>
                    <w:bottom w:w="0" w:type="dxa"/>
                    <w:right w:w="108" w:type="dxa"/>
                  </w:tcMar>
                  <w:hideMark/>
                </w:tcPr>
                <w:p w14:paraId="3E1FC70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5000</w:t>
                  </w:r>
                </w:p>
              </w:tc>
            </w:tr>
            <w:tr w:rsidR="001435F5" w:rsidRPr="00CD0B23" w14:paraId="4F087EFF" w14:textId="77777777" w:rsidTr="006D085D">
              <w:tc>
                <w:tcPr>
                  <w:tcW w:w="404" w:type="pct"/>
                  <w:vMerge w:val="restart"/>
                  <w:tcMar>
                    <w:top w:w="0" w:type="dxa"/>
                    <w:left w:w="108" w:type="dxa"/>
                    <w:bottom w:w="0" w:type="dxa"/>
                    <w:right w:w="108" w:type="dxa"/>
                  </w:tcMar>
                  <w:hideMark/>
                </w:tcPr>
                <w:p w14:paraId="5A1B64C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26</w:t>
                  </w:r>
                </w:p>
              </w:tc>
              <w:tc>
                <w:tcPr>
                  <w:tcW w:w="3129" w:type="pct"/>
                  <w:tcMar>
                    <w:top w:w="0" w:type="dxa"/>
                    <w:left w:w="108" w:type="dxa"/>
                    <w:bottom w:w="0" w:type="dxa"/>
                    <w:right w:w="108" w:type="dxa"/>
                  </w:tcMar>
                  <w:hideMark/>
                </w:tcPr>
                <w:p w14:paraId="67F6891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Производство готовых текстильных изделий (кроме одежды), в том числе пошив чехлов и </w:t>
                  </w:r>
                  <w:proofErr w:type="spellStart"/>
                  <w:r w:rsidRPr="00CD0B23">
                    <w:rPr>
                      <w:rFonts w:ascii="Times New Roman" w:hAnsi="Times New Roman" w:cs="Times New Roman"/>
                      <w:b/>
                      <w:strike/>
                      <w:sz w:val="24"/>
                      <w:szCs w:val="24"/>
                    </w:rPr>
                    <w:t>поликов</w:t>
                  </w:r>
                  <w:proofErr w:type="spellEnd"/>
                  <w:r w:rsidRPr="00CD0B23">
                    <w:rPr>
                      <w:rFonts w:ascii="Times New Roman" w:hAnsi="Times New Roman" w:cs="Times New Roman"/>
                      <w:b/>
                      <w:strike/>
                      <w:sz w:val="24"/>
                      <w:szCs w:val="24"/>
                    </w:rPr>
                    <w:t xml:space="preserve"> для автомобилей:</w:t>
                  </w:r>
                </w:p>
              </w:tc>
              <w:tc>
                <w:tcPr>
                  <w:tcW w:w="686" w:type="pct"/>
                  <w:vMerge w:val="restart"/>
                  <w:tcMar>
                    <w:top w:w="0" w:type="dxa"/>
                    <w:left w:w="108" w:type="dxa"/>
                    <w:bottom w:w="0" w:type="dxa"/>
                    <w:right w:w="108" w:type="dxa"/>
                  </w:tcMar>
                  <w:hideMark/>
                </w:tcPr>
                <w:p w14:paraId="77F67D9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13.92.0</w:t>
                  </w:r>
                </w:p>
              </w:tc>
              <w:tc>
                <w:tcPr>
                  <w:tcW w:w="781" w:type="pct"/>
                  <w:tcMar>
                    <w:top w:w="0" w:type="dxa"/>
                    <w:left w:w="108" w:type="dxa"/>
                    <w:bottom w:w="0" w:type="dxa"/>
                    <w:right w:w="108" w:type="dxa"/>
                  </w:tcMar>
                  <w:hideMark/>
                </w:tcPr>
                <w:p w14:paraId="463DE1B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 </w:t>
                  </w:r>
                </w:p>
              </w:tc>
            </w:tr>
            <w:tr w:rsidR="001435F5" w:rsidRPr="00CD0B23" w14:paraId="496EB325" w14:textId="77777777" w:rsidTr="006D085D">
              <w:tc>
                <w:tcPr>
                  <w:tcW w:w="404" w:type="pct"/>
                  <w:vMerge/>
                  <w:vAlign w:val="center"/>
                  <w:hideMark/>
                </w:tcPr>
                <w:p w14:paraId="13FCD6D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5CB375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на количество основного технологического оборудования до 10 единиц</w:t>
                  </w:r>
                </w:p>
              </w:tc>
              <w:tc>
                <w:tcPr>
                  <w:tcW w:w="686" w:type="pct"/>
                  <w:vMerge/>
                  <w:vAlign w:val="center"/>
                  <w:hideMark/>
                </w:tcPr>
                <w:p w14:paraId="4017161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50B84CF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7FF47C9F" w14:textId="77777777" w:rsidTr="006D085D">
              <w:tc>
                <w:tcPr>
                  <w:tcW w:w="404" w:type="pct"/>
                  <w:vMerge/>
                  <w:vAlign w:val="center"/>
                  <w:hideMark/>
                </w:tcPr>
                <w:p w14:paraId="36DB6A7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A90DAE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 свыше 10 единиц, за каждые </w:t>
                  </w:r>
                  <w:r w:rsidRPr="00CD0B23">
                    <w:rPr>
                      <w:rFonts w:ascii="Times New Roman" w:hAnsi="Times New Roman" w:cs="Times New Roman"/>
                      <w:b/>
                      <w:strike/>
                      <w:sz w:val="24"/>
                      <w:szCs w:val="24"/>
                    </w:rPr>
                    <w:lastRenderedPageBreak/>
                    <w:t>последующие 10 единиц основного технологического оборудования</w:t>
                  </w:r>
                </w:p>
              </w:tc>
              <w:tc>
                <w:tcPr>
                  <w:tcW w:w="686" w:type="pct"/>
                  <w:vMerge/>
                  <w:vAlign w:val="center"/>
                  <w:hideMark/>
                </w:tcPr>
                <w:p w14:paraId="422BCC0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strike/>
                      <w:sz w:val="24"/>
                      <w:szCs w:val="24"/>
                      <w:lang w:eastAsia="ru-RU"/>
                    </w:rPr>
                  </w:pPr>
                </w:p>
              </w:tc>
              <w:tc>
                <w:tcPr>
                  <w:tcW w:w="781" w:type="pct"/>
                  <w:tcMar>
                    <w:top w:w="0" w:type="dxa"/>
                    <w:left w:w="108" w:type="dxa"/>
                    <w:bottom w:w="0" w:type="dxa"/>
                    <w:right w:w="108" w:type="dxa"/>
                  </w:tcMar>
                  <w:hideMark/>
                </w:tcPr>
                <w:p w14:paraId="253F142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w:t>
                  </w:r>
                </w:p>
              </w:tc>
            </w:tr>
            <w:tr w:rsidR="001435F5" w:rsidRPr="00CD0B23" w14:paraId="4EA268D4" w14:textId="77777777" w:rsidTr="006D085D">
              <w:tc>
                <w:tcPr>
                  <w:tcW w:w="404" w:type="pct"/>
                  <w:vMerge w:val="restart"/>
                  <w:tcMar>
                    <w:top w:w="0" w:type="dxa"/>
                    <w:left w:w="108" w:type="dxa"/>
                    <w:bottom w:w="0" w:type="dxa"/>
                    <w:right w:w="108" w:type="dxa"/>
                  </w:tcMar>
                  <w:hideMark/>
                </w:tcPr>
                <w:p w14:paraId="615DCDE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27</w:t>
                  </w:r>
                </w:p>
              </w:tc>
              <w:tc>
                <w:tcPr>
                  <w:tcW w:w="3129" w:type="pct"/>
                  <w:tcMar>
                    <w:top w:w="0" w:type="dxa"/>
                    <w:left w:w="108" w:type="dxa"/>
                    <w:bottom w:w="0" w:type="dxa"/>
                    <w:right w:w="108" w:type="dxa"/>
                  </w:tcMar>
                  <w:hideMark/>
                </w:tcPr>
                <w:p w14:paraId="66B117B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Производство одежды и головных уборов, кроме одежды из меха:</w:t>
                  </w:r>
                </w:p>
              </w:tc>
              <w:tc>
                <w:tcPr>
                  <w:tcW w:w="686" w:type="pct"/>
                  <w:tcMar>
                    <w:top w:w="0" w:type="dxa"/>
                    <w:left w:w="108" w:type="dxa"/>
                    <w:bottom w:w="0" w:type="dxa"/>
                    <w:right w:w="108" w:type="dxa"/>
                  </w:tcMar>
                  <w:hideMark/>
                </w:tcPr>
                <w:p w14:paraId="32E7D0E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vMerge w:val="restart"/>
                  <w:tcMar>
                    <w:top w:w="0" w:type="dxa"/>
                    <w:left w:w="108" w:type="dxa"/>
                    <w:bottom w:w="0" w:type="dxa"/>
                    <w:right w:w="108" w:type="dxa"/>
                  </w:tcMar>
                  <w:hideMark/>
                </w:tcPr>
                <w:p w14:paraId="0245E65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711ED38D" w14:textId="77777777" w:rsidTr="006D085D">
              <w:tc>
                <w:tcPr>
                  <w:tcW w:w="404" w:type="pct"/>
                  <w:vMerge/>
                  <w:vAlign w:val="center"/>
                  <w:hideMark/>
                </w:tcPr>
                <w:p w14:paraId="479C62F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558D4EF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а) одежды из кожи</w:t>
                  </w:r>
                </w:p>
              </w:tc>
              <w:tc>
                <w:tcPr>
                  <w:tcW w:w="686" w:type="pct"/>
                  <w:tcMar>
                    <w:top w:w="0" w:type="dxa"/>
                    <w:left w:w="108" w:type="dxa"/>
                    <w:bottom w:w="0" w:type="dxa"/>
                    <w:right w:w="108" w:type="dxa"/>
                  </w:tcMar>
                  <w:hideMark/>
                </w:tcPr>
                <w:p w14:paraId="291AF3C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14.11.0</w:t>
                  </w:r>
                </w:p>
              </w:tc>
              <w:tc>
                <w:tcPr>
                  <w:tcW w:w="781" w:type="pct"/>
                  <w:vMerge/>
                  <w:vAlign w:val="center"/>
                  <w:hideMark/>
                </w:tcPr>
                <w:p w14:paraId="0A0807C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r>
            <w:tr w:rsidR="001435F5" w:rsidRPr="00CD0B23" w14:paraId="4745F106" w14:textId="77777777" w:rsidTr="006D085D">
              <w:tc>
                <w:tcPr>
                  <w:tcW w:w="404" w:type="pct"/>
                  <w:vMerge/>
                  <w:vAlign w:val="center"/>
                  <w:hideMark/>
                </w:tcPr>
                <w:p w14:paraId="46A6B0E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3DD37F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б) рабочей одежды</w:t>
                  </w:r>
                </w:p>
              </w:tc>
              <w:tc>
                <w:tcPr>
                  <w:tcW w:w="686" w:type="pct"/>
                  <w:tcMar>
                    <w:top w:w="0" w:type="dxa"/>
                    <w:left w:w="108" w:type="dxa"/>
                    <w:bottom w:w="0" w:type="dxa"/>
                    <w:right w:w="108" w:type="dxa"/>
                  </w:tcMar>
                  <w:hideMark/>
                </w:tcPr>
                <w:p w14:paraId="58B861A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14.12.0</w:t>
                  </w:r>
                </w:p>
              </w:tc>
              <w:tc>
                <w:tcPr>
                  <w:tcW w:w="781" w:type="pct"/>
                  <w:vMerge/>
                  <w:vAlign w:val="center"/>
                  <w:hideMark/>
                </w:tcPr>
                <w:p w14:paraId="348757F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r>
            <w:tr w:rsidR="001435F5" w:rsidRPr="00CD0B23" w14:paraId="04C2026C" w14:textId="77777777" w:rsidTr="006D085D">
              <w:tc>
                <w:tcPr>
                  <w:tcW w:w="404" w:type="pct"/>
                  <w:vMerge/>
                  <w:vAlign w:val="center"/>
                  <w:hideMark/>
                </w:tcPr>
                <w:p w14:paraId="613C54A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288BD4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в) прочей верхней одежды</w:t>
                  </w:r>
                </w:p>
              </w:tc>
              <w:tc>
                <w:tcPr>
                  <w:tcW w:w="686" w:type="pct"/>
                  <w:tcMar>
                    <w:top w:w="0" w:type="dxa"/>
                    <w:left w:w="108" w:type="dxa"/>
                    <w:bottom w:w="0" w:type="dxa"/>
                    <w:right w:w="108" w:type="dxa"/>
                  </w:tcMar>
                  <w:hideMark/>
                </w:tcPr>
                <w:p w14:paraId="32D2E7A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14.13.0</w:t>
                  </w:r>
                </w:p>
              </w:tc>
              <w:tc>
                <w:tcPr>
                  <w:tcW w:w="781" w:type="pct"/>
                  <w:vMerge/>
                  <w:vAlign w:val="center"/>
                  <w:hideMark/>
                </w:tcPr>
                <w:p w14:paraId="600D996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r>
            <w:tr w:rsidR="001435F5" w:rsidRPr="00CD0B23" w14:paraId="6FD5609B" w14:textId="77777777" w:rsidTr="006D085D">
              <w:tc>
                <w:tcPr>
                  <w:tcW w:w="404" w:type="pct"/>
                  <w:vMerge/>
                  <w:vAlign w:val="center"/>
                  <w:hideMark/>
                </w:tcPr>
                <w:p w14:paraId="21E3971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33282D7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г) нижнего белья</w:t>
                  </w:r>
                </w:p>
              </w:tc>
              <w:tc>
                <w:tcPr>
                  <w:tcW w:w="686" w:type="pct"/>
                  <w:tcMar>
                    <w:top w:w="0" w:type="dxa"/>
                    <w:left w:w="108" w:type="dxa"/>
                    <w:bottom w:w="0" w:type="dxa"/>
                    <w:right w:w="108" w:type="dxa"/>
                  </w:tcMar>
                  <w:hideMark/>
                </w:tcPr>
                <w:p w14:paraId="2765EFF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14.14.0</w:t>
                  </w:r>
                </w:p>
              </w:tc>
              <w:tc>
                <w:tcPr>
                  <w:tcW w:w="781" w:type="pct"/>
                  <w:vMerge/>
                  <w:vAlign w:val="center"/>
                  <w:hideMark/>
                </w:tcPr>
                <w:p w14:paraId="0CB3FBF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r>
            <w:tr w:rsidR="001435F5" w:rsidRPr="00CD0B23" w14:paraId="2B875217" w14:textId="77777777" w:rsidTr="006D085D">
              <w:tc>
                <w:tcPr>
                  <w:tcW w:w="404" w:type="pct"/>
                  <w:vMerge/>
                  <w:vAlign w:val="center"/>
                  <w:hideMark/>
                </w:tcPr>
                <w:p w14:paraId="67E8178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DDAEA8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д) головных уборов</w:t>
                  </w:r>
                </w:p>
              </w:tc>
              <w:tc>
                <w:tcPr>
                  <w:tcW w:w="686" w:type="pct"/>
                  <w:tcMar>
                    <w:top w:w="0" w:type="dxa"/>
                    <w:left w:w="108" w:type="dxa"/>
                    <w:bottom w:w="0" w:type="dxa"/>
                    <w:right w:w="108" w:type="dxa"/>
                  </w:tcMar>
                  <w:hideMark/>
                </w:tcPr>
                <w:p w14:paraId="626368F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14.19.1</w:t>
                  </w:r>
                </w:p>
              </w:tc>
              <w:tc>
                <w:tcPr>
                  <w:tcW w:w="781" w:type="pct"/>
                  <w:vMerge/>
                  <w:vAlign w:val="center"/>
                  <w:hideMark/>
                </w:tcPr>
                <w:p w14:paraId="1ABEF9F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z w:val="24"/>
                      <w:szCs w:val="24"/>
                      <w:lang w:eastAsia="ru-RU"/>
                    </w:rPr>
                  </w:pPr>
                </w:p>
              </w:tc>
            </w:tr>
            <w:tr w:rsidR="001435F5" w:rsidRPr="00CD0B23" w14:paraId="6AD03D9B" w14:textId="77777777" w:rsidTr="006D085D">
              <w:tc>
                <w:tcPr>
                  <w:tcW w:w="404" w:type="pct"/>
                  <w:vMerge/>
                  <w:vAlign w:val="center"/>
                  <w:hideMark/>
                </w:tcPr>
                <w:p w14:paraId="0165176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E3F4BC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на количество основного технологического оборудования до 10 единиц</w:t>
                  </w:r>
                </w:p>
              </w:tc>
              <w:tc>
                <w:tcPr>
                  <w:tcW w:w="686" w:type="pct"/>
                  <w:tcMar>
                    <w:top w:w="0" w:type="dxa"/>
                    <w:left w:w="108" w:type="dxa"/>
                    <w:bottom w:w="0" w:type="dxa"/>
                    <w:right w:w="108" w:type="dxa"/>
                  </w:tcMar>
                  <w:hideMark/>
                </w:tcPr>
                <w:p w14:paraId="7D4A826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w:t>
                  </w:r>
                </w:p>
              </w:tc>
              <w:tc>
                <w:tcPr>
                  <w:tcW w:w="781" w:type="pct"/>
                  <w:tcMar>
                    <w:top w:w="0" w:type="dxa"/>
                    <w:left w:w="108" w:type="dxa"/>
                    <w:bottom w:w="0" w:type="dxa"/>
                    <w:right w:w="108" w:type="dxa"/>
                  </w:tcMar>
                  <w:hideMark/>
                </w:tcPr>
                <w:p w14:paraId="2E78C95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2000</w:t>
                  </w:r>
                </w:p>
              </w:tc>
            </w:tr>
            <w:tr w:rsidR="001435F5" w:rsidRPr="00CD0B23" w14:paraId="52CD5C01" w14:textId="77777777" w:rsidTr="006D085D">
              <w:tc>
                <w:tcPr>
                  <w:tcW w:w="404" w:type="pct"/>
                  <w:vMerge/>
                  <w:vAlign w:val="center"/>
                  <w:hideMark/>
                </w:tcPr>
                <w:p w14:paraId="51D855F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36621D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свыше 10 единиц, за каждые последующие 10 единиц основного технологического оборудования</w:t>
                  </w:r>
                </w:p>
              </w:tc>
              <w:tc>
                <w:tcPr>
                  <w:tcW w:w="686" w:type="pct"/>
                  <w:tcMar>
                    <w:top w:w="0" w:type="dxa"/>
                    <w:left w:w="108" w:type="dxa"/>
                    <w:bottom w:w="0" w:type="dxa"/>
                    <w:right w:w="108" w:type="dxa"/>
                  </w:tcMar>
                  <w:hideMark/>
                </w:tcPr>
                <w:p w14:paraId="302C474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w:t>
                  </w:r>
                </w:p>
              </w:tc>
              <w:tc>
                <w:tcPr>
                  <w:tcW w:w="781" w:type="pct"/>
                  <w:tcMar>
                    <w:top w:w="0" w:type="dxa"/>
                    <w:left w:w="108" w:type="dxa"/>
                    <w:bottom w:w="0" w:type="dxa"/>
                    <w:right w:w="108" w:type="dxa"/>
                  </w:tcMar>
                  <w:hideMark/>
                </w:tcPr>
                <w:p w14:paraId="2DB6A46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1000</w:t>
                  </w:r>
                </w:p>
              </w:tc>
            </w:tr>
            <w:tr w:rsidR="001435F5" w:rsidRPr="00CD0B23" w14:paraId="00396D80" w14:textId="77777777" w:rsidTr="006D085D">
              <w:tc>
                <w:tcPr>
                  <w:tcW w:w="404" w:type="pct"/>
                  <w:tcMar>
                    <w:top w:w="0" w:type="dxa"/>
                    <w:left w:w="108" w:type="dxa"/>
                    <w:bottom w:w="0" w:type="dxa"/>
                    <w:right w:w="108" w:type="dxa"/>
                  </w:tcMar>
                  <w:hideMark/>
                </w:tcPr>
                <w:p w14:paraId="2B4F7DB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28</w:t>
                  </w:r>
                </w:p>
              </w:tc>
              <w:tc>
                <w:tcPr>
                  <w:tcW w:w="3129" w:type="pct"/>
                  <w:tcMar>
                    <w:top w:w="0" w:type="dxa"/>
                    <w:left w:w="108" w:type="dxa"/>
                    <w:bottom w:w="0" w:type="dxa"/>
                    <w:right w:w="108" w:type="dxa"/>
                  </w:tcMar>
                  <w:hideMark/>
                </w:tcPr>
                <w:p w14:paraId="23977A4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Производство шорно-седельных изделий</w:t>
                  </w:r>
                </w:p>
              </w:tc>
              <w:tc>
                <w:tcPr>
                  <w:tcW w:w="686" w:type="pct"/>
                  <w:tcMar>
                    <w:top w:w="0" w:type="dxa"/>
                    <w:left w:w="108" w:type="dxa"/>
                    <w:bottom w:w="0" w:type="dxa"/>
                    <w:right w:w="108" w:type="dxa"/>
                  </w:tcMar>
                  <w:hideMark/>
                </w:tcPr>
                <w:p w14:paraId="053BB01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15.12.9</w:t>
                  </w:r>
                </w:p>
              </w:tc>
              <w:tc>
                <w:tcPr>
                  <w:tcW w:w="781" w:type="pct"/>
                  <w:tcMar>
                    <w:top w:w="0" w:type="dxa"/>
                    <w:left w:w="108" w:type="dxa"/>
                    <w:bottom w:w="0" w:type="dxa"/>
                    <w:right w:w="108" w:type="dxa"/>
                  </w:tcMar>
                  <w:hideMark/>
                </w:tcPr>
                <w:p w14:paraId="5DE0481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59195C65" w14:textId="77777777" w:rsidTr="006D085D">
              <w:tc>
                <w:tcPr>
                  <w:tcW w:w="404" w:type="pct"/>
                  <w:tcMar>
                    <w:top w:w="0" w:type="dxa"/>
                    <w:left w:w="108" w:type="dxa"/>
                    <w:bottom w:w="0" w:type="dxa"/>
                    <w:right w:w="108" w:type="dxa"/>
                  </w:tcMar>
                  <w:hideMark/>
                </w:tcPr>
                <w:p w14:paraId="362A794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29</w:t>
                  </w:r>
                </w:p>
              </w:tc>
              <w:tc>
                <w:tcPr>
                  <w:tcW w:w="3129" w:type="pct"/>
                  <w:tcMar>
                    <w:top w:w="0" w:type="dxa"/>
                    <w:left w:w="108" w:type="dxa"/>
                    <w:bottom w:w="0" w:type="dxa"/>
                    <w:right w:w="108" w:type="dxa"/>
                  </w:tcMar>
                  <w:hideMark/>
                </w:tcPr>
                <w:p w14:paraId="167A7D7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Производство керамических, декоративных изделий и глиняных изделий</w:t>
                  </w:r>
                </w:p>
              </w:tc>
              <w:tc>
                <w:tcPr>
                  <w:tcW w:w="686" w:type="pct"/>
                  <w:tcMar>
                    <w:top w:w="0" w:type="dxa"/>
                    <w:left w:w="108" w:type="dxa"/>
                    <w:bottom w:w="0" w:type="dxa"/>
                    <w:right w:w="108" w:type="dxa"/>
                  </w:tcMar>
                  <w:hideMark/>
                </w:tcPr>
                <w:p w14:paraId="742C381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23.41.0</w:t>
                  </w:r>
                </w:p>
              </w:tc>
              <w:tc>
                <w:tcPr>
                  <w:tcW w:w="781" w:type="pct"/>
                  <w:tcMar>
                    <w:top w:w="0" w:type="dxa"/>
                    <w:left w:w="108" w:type="dxa"/>
                    <w:bottom w:w="0" w:type="dxa"/>
                    <w:right w:w="108" w:type="dxa"/>
                  </w:tcMar>
                  <w:hideMark/>
                </w:tcPr>
                <w:p w14:paraId="5F6FA4F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638D25C5" w14:textId="77777777" w:rsidTr="006D085D">
              <w:tc>
                <w:tcPr>
                  <w:tcW w:w="404" w:type="pct"/>
                  <w:tcMar>
                    <w:top w:w="0" w:type="dxa"/>
                    <w:left w:w="108" w:type="dxa"/>
                    <w:bottom w:w="0" w:type="dxa"/>
                    <w:right w:w="108" w:type="dxa"/>
                  </w:tcMar>
                  <w:hideMark/>
                </w:tcPr>
                <w:p w14:paraId="3CFA6A6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w:t>
                  </w:r>
                </w:p>
              </w:tc>
              <w:tc>
                <w:tcPr>
                  <w:tcW w:w="3129" w:type="pct"/>
                  <w:tcMar>
                    <w:top w:w="0" w:type="dxa"/>
                    <w:left w:w="108" w:type="dxa"/>
                    <w:bottom w:w="0" w:type="dxa"/>
                    <w:right w:w="108" w:type="dxa"/>
                  </w:tcMar>
                  <w:hideMark/>
                </w:tcPr>
                <w:p w14:paraId="6DD0D7D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Производство </w:t>
                  </w:r>
                  <w:proofErr w:type="spellStart"/>
                  <w:r w:rsidRPr="00CD0B23">
                    <w:rPr>
                      <w:rFonts w:ascii="Times New Roman" w:hAnsi="Times New Roman" w:cs="Times New Roman"/>
                      <w:sz w:val="24"/>
                      <w:szCs w:val="24"/>
                    </w:rPr>
                    <w:t>пескоблока</w:t>
                  </w:r>
                  <w:proofErr w:type="spellEnd"/>
                  <w:r w:rsidRPr="00CD0B23">
                    <w:rPr>
                      <w:rFonts w:ascii="Times New Roman" w:hAnsi="Times New Roman" w:cs="Times New Roman"/>
                      <w:sz w:val="24"/>
                      <w:szCs w:val="24"/>
                    </w:rPr>
                    <w:t>, шлакоблока и брусчатки на дому (за 1 станок)</w:t>
                  </w:r>
                </w:p>
              </w:tc>
              <w:tc>
                <w:tcPr>
                  <w:tcW w:w="686" w:type="pct"/>
                  <w:tcMar>
                    <w:top w:w="0" w:type="dxa"/>
                    <w:left w:w="108" w:type="dxa"/>
                    <w:bottom w:w="0" w:type="dxa"/>
                    <w:right w:w="108" w:type="dxa"/>
                  </w:tcMar>
                  <w:hideMark/>
                </w:tcPr>
                <w:p w14:paraId="7FF55EE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23.61.0</w:t>
                  </w:r>
                </w:p>
              </w:tc>
              <w:tc>
                <w:tcPr>
                  <w:tcW w:w="781" w:type="pct"/>
                  <w:tcMar>
                    <w:top w:w="0" w:type="dxa"/>
                    <w:left w:w="108" w:type="dxa"/>
                    <w:bottom w:w="0" w:type="dxa"/>
                    <w:right w:w="108" w:type="dxa"/>
                  </w:tcMar>
                  <w:hideMark/>
                </w:tcPr>
                <w:p w14:paraId="03475B7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01D70870" w14:textId="77777777" w:rsidTr="006D085D">
              <w:tc>
                <w:tcPr>
                  <w:tcW w:w="404" w:type="pct"/>
                  <w:tcMar>
                    <w:top w:w="0" w:type="dxa"/>
                    <w:left w:w="108" w:type="dxa"/>
                    <w:bottom w:w="0" w:type="dxa"/>
                    <w:right w:w="108" w:type="dxa"/>
                  </w:tcMar>
                  <w:hideMark/>
                </w:tcPr>
                <w:p w14:paraId="38EED73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31</w:t>
                  </w:r>
                </w:p>
              </w:tc>
              <w:tc>
                <w:tcPr>
                  <w:tcW w:w="3129" w:type="pct"/>
                  <w:tcMar>
                    <w:top w:w="0" w:type="dxa"/>
                    <w:left w:w="108" w:type="dxa"/>
                    <w:bottom w:w="0" w:type="dxa"/>
                    <w:right w:w="108" w:type="dxa"/>
                  </w:tcMar>
                  <w:hideMark/>
                </w:tcPr>
                <w:p w14:paraId="3DC3A2B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продуктов ремесленной деятельности (народно-художественного промысла) собственного изготовления</w:t>
                  </w:r>
                </w:p>
              </w:tc>
              <w:tc>
                <w:tcPr>
                  <w:tcW w:w="686" w:type="pct"/>
                  <w:tcMar>
                    <w:top w:w="0" w:type="dxa"/>
                    <w:left w:w="108" w:type="dxa"/>
                    <w:bottom w:w="0" w:type="dxa"/>
                    <w:right w:w="108" w:type="dxa"/>
                  </w:tcMar>
                  <w:hideMark/>
                </w:tcPr>
                <w:p w14:paraId="154512E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47.89.0</w:t>
                  </w:r>
                </w:p>
              </w:tc>
              <w:tc>
                <w:tcPr>
                  <w:tcW w:w="781" w:type="pct"/>
                  <w:tcMar>
                    <w:top w:w="0" w:type="dxa"/>
                    <w:left w:w="108" w:type="dxa"/>
                    <w:bottom w:w="0" w:type="dxa"/>
                    <w:right w:w="108" w:type="dxa"/>
                  </w:tcMar>
                  <w:hideMark/>
                </w:tcPr>
                <w:p w14:paraId="15F20C8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65ECF6F5" w14:textId="77777777" w:rsidTr="006D085D">
              <w:tc>
                <w:tcPr>
                  <w:tcW w:w="404" w:type="pct"/>
                  <w:tcMar>
                    <w:top w:w="0" w:type="dxa"/>
                    <w:left w:w="108" w:type="dxa"/>
                    <w:bottom w:w="0" w:type="dxa"/>
                    <w:right w:w="108" w:type="dxa"/>
                  </w:tcMar>
                  <w:hideMark/>
                </w:tcPr>
                <w:p w14:paraId="316B540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32</w:t>
                  </w:r>
                </w:p>
              </w:tc>
              <w:tc>
                <w:tcPr>
                  <w:tcW w:w="3129" w:type="pct"/>
                  <w:tcMar>
                    <w:top w:w="0" w:type="dxa"/>
                    <w:left w:w="108" w:type="dxa"/>
                    <w:bottom w:w="0" w:type="dxa"/>
                    <w:right w:w="108" w:type="dxa"/>
                  </w:tcMar>
                  <w:hideMark/>
                </w:tcPr>
                <w:p w14:paraId="7D846CB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реализация надгробных памятников, постаментов и сопутствующих элементов</w:t>
                  </w:r>
                </w:p>
              </w:tc>
              <w:tc>
                <w:tcPr>
                  <w:tcW w:w="686" w:type="pct"/>
                  <w:tcMar>
                    <w:top w:w="0" w:type="dxa"/>
                    <w:left w:w="108" w:type="dxa"/>
                    <w:bottom w:w="0" w:type="dxa"/>
                    <w:right w:w="108" w:type="dxa"/>
                  </w:tcMar>
                  <w:hideMark/>
                </w:tcPr>
                <w:p w14:paraId="5C4C5C5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23.70.0</w:t>
                  </w:r>
                </w:p>
              </w:tc>
              <w:tc>
                <w:tcPr>
                  <w:tcW w:w="781" w:type="pct"/>
                  <w:tcMar>
                    <w:top w:w="0" w:type="dxa"/>
                    <w:left w:w="108" w:type="dxa"/>
                    <w:bottom w:w="0" w:type="dxa"/>
                    <w:right w:w="108" w:type="dxa"/>
                  </w:tcMar>
                  <w:hideMark/>
                </w:tcPr>
                <w:p w14:paraId="78801D3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3B9D9285" w14:textId="77777777" w:rsidTr="006D085D">
              <w:tc>
                <w:tcPr>
                  <w:tcW w:w="404" w:type="pct"/>
                  <w:tcMar>
                    <w:top w:w="0" w:type="dxa"/>
                    <w:left w:w="108" w:type="dxa"/>
                    <w:bottom w:w="0" w:type="dxa"/>
                    <w:right w:w="108" w:type="dxa"/>
                  </w:tcMar>
                  <w:hideMark/>
                </w:tcPr>
                <w:p w14:paraId="4ECAEF2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33</w:t>
                  </w:r>
                </w:p>
              </w:tc>
              <w:tc>
                <w:tcPr>
                  <w:tcW w:w="3129" w:type="pct"/>
                  <w:tcMar>
                    <w:top w:w="0" w:type="dxa"/>
                    <w:left w:w="108" w:type="dxa"/>
                    <w:bottom w:w="0" w:type="dxa"/>
                    <w:right w:w="108" w:type="dxa"/>
                  </w:tcMar>
                  <w:hideMark/>
                </w:tcPr>
                <w:p w14:paraId="5A45259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Закуп у населения сырого молока крупного рогатого скота</w:t>
                  </w:r>
                </w:p>
              </w:tc>
              <w:tc>
                <w:tcPr>
                  <w:tcW w:w="686" w:type="pct"/>
                  <w:tcMar>
                    <w:top w:w="0" w:type="dxa"/>
                    <w:left w:w="108" w:type="dxa"/>
                    <w:bottom w:w="0" w:type="dxa"/>
                    <w:right w:w="108" w:type="dxa"/>
                  </w:tcMar>
                  <w:hideMark/>
                </w:tcPr>
                <w:p w14:paraId="29C1340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46.33.0</w:t>
                  </w:r>
                </w:p>
              </w:tc>
              <w:tc>
                <w:tcPr>
                  <w:tcW w:w="781" w:type="pct"/>
                  <w:tcMar>
                    <w:top w:w="0" w:type="dxa"/>
                    <w:left w:w="108" w:type="dxa"/>
                    <w:bottom w:w="0" w:type="dxa"/>
                    <w:right w:w="108" w:type="dxa"/>
                  </w:tcMar>
                  <w:hideMark/>
                </w:tcPr>
                <w:p w14:paraId="73F5E6A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385D3D6A" w14:textId="77777777" w:rsidTr="006D085D">
              <w:tc>
                <w:tcPr>
                  <w:tcW w:w="404" w:type="pct"/>
                  <w:tcMar>
                    <w:top w:w="0" w:type="dxa"/>
                    <w:left w:w="108" w:type="dxa"/>
                    <w:bottom w:w="0" w:type="dxa"/>
                    <w:right w:w="108" w:type="dxa"/>
                  </w:tcMar>
                  <w:hideMark/>
                </w:tcPr>
                <w:p w14:paraId="270ABEA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34</w:t>
                  </w:r>
                </w:p>
              </w:tc>
              <w:tc>
                <w:tcPr>
                  <w:tcW w:w="3129" w:type="pct"/>
                  <w:tcMar>
                    <w:top w:w="0" w:type="dxa"/>
                    <w:left w:w="108" w:type="dxa"/>
                    <w:bottom w:w="0" w:type="dxa"/>
                    <w:right w:w="108" w:type="dxa"/>
                  </w:tcMar>
                  <w:hideMark/>
                </w:tcPr>
                <w:p w14:paraId="6241BBD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частных инкубаторов на дому</w:t>
                  </w:r>
                </w:p>
              </w:tc>
              <w:tc>
                <w:tcPr>
                  <w:tcW w:w="686" w:type="pct"/>
                  <w:tcMar>
                    <w:top w:w="0" w:type="dxa"/>
                    <w:left w:w="108" w:type="dxa"/>
                    <w:bottom w:w="0" w:type="dxa"/>
                    <w:right w:w="108" w:type="dxa"/>
                  </w:tcMar>
                  <w:hideMark/>
                </w:tcPr>
                <w:p w14:paraId="0ECF8AB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01.47.0</w:t>
                  </w:r>
                </w:p>
              </w:tc>
              <w:tc>
                <w:tcPr>
                  <w:tcW w:w="781" w:type="pct"/>
                  <w:tcMar>
                    <w:top w:w="0" w:type="dxa"/>
                    <w:left w:w="108" w:type="dxa"/>
                    <w:bottom w:w="0" w:type="dxa"/>
                    <w:right w:w="108" w:type="dxa"/>
                  </w:tcMar>
                  <w:hideMark/>
                </w:tcPr>
                <w:p w14:paraId="4B0921A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3BF1707E" w14:textId="77777777" w:rsidTr="006D085D">
              <w:tc>
                <w:tcPr>
                  <w:tcW w:w="404" w:type="pct"/>
                  <w:vMerge w:val="restart"/>
                  <w:tcMar>
                    <w:top w:w="0" w:type="dxa"/>
                    <w:left w:w="108" w:type="dxa"/>
                    <w:bottom w:w="0" w:type="dxa"/>
                    <w:right w:w="108" w:type="dxa"/>
                  </w:tcMar>
                  <w:hideMark/>
                </w:tcPr>
                <w:p w14:paraId="6C09F05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35</w:t>
                  </w:r>
                </w:p>
              </w:tc>
              <w:tc>
                <w:tcPr>
                  <w:tcW w:w="3129" w:type="pct"/>
                  <w:tcMar>
                    <w:top w:w="0" w:type="dxa"/>
                    <w:left w:w="108" w:type="dxa"/>
                    <w:bottom w:w="0" w:type="dxa"/>
                    <w:right w:w="108" w:type="dxa"/>
                  </w:tcMar>
                  <w:hideMark/>
                </w:tcPr>
                <w:p w14:paraId="5456E5F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Предоставление услуг:</w:t>
                  </w:r>
                </w:p>
              </w:tc>
              <w:tc>
                <w:tcPr>
                  <w:tcW w:w="686" w:type="pct"/>
                  <w:tcMar>
                    <w:top w:w="0" w:type="dxa"/>
                    <w:left w:w="108" w:type="dxa"/>
                    <w:bottom w:w="0" w:type="dxa"/>
                    <w:right w:w="108" w:type="dxa"/>
                  </w:tcMar>
                  <w:hideMark/>
                </w:tcPr>
                <w:p w14:paraId="24C222C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tcMar>
                    <w:top w:w="0" w:type="dxa"/>
                    <w:left w:w="108" w:type="dxa"/>
                    <w:bottom w:w="0" w:type="dxa"/>
                    <w:right w:w="108" w:type="dxa"/>
                  </w:tcMar>
                  <w:hideMark/>
                </w:tcPr>
                <w:p w14:paraId="46BC2C0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5FF93FF1" w14:textId="77777777" w:rsidTr="006D085D">
              <w:tc>
                <w:tcPr>
                  <w:tcW w:w="404" w:type="pct"/>
                  <w:vMerge/>
                  <w:vAlign w:val="center"/>
                  <w:hideMark/>
                </w:tcPr>
                <w:p w14:paraId="38755FD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9EAEC0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по убою скота</w:t>
                  </w:r>
                </w:p>
              </w:tc>
              <w:tc>
                <w:tcPr>
                  <w:tcW w:w="686" w:type="pct"/>
                  <w:tcMar>
                    <w:top w:w="0" w:type="dxa"/>
                    <w:left w:w="108" w:type="dxa"/>
                    <w:bottom w:w="0" w:type="dxa"/>
                    <w:right w:w="108" w:type="dxa"/>
                  </w:tcMar>
                  <w:hideMark/>
                </w:tcPr>
                <w:p w14:paraId="146D035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10.11.1</w:t>
                  </w:r>
                </w:p>
              </w:tc>
              <w:tc>
                <w:tcPr>
                  <w:tcW w:w="781" w:type="pct"/>
                  <w:tcMar>
                    <w:top w:w="0" w:type="dxa"/>
                    <w:left w:w="108" w:type="dxa"/>
                    <w:bottom w:w="0" w:type="dxa"/>
                    <w:right w:w="108" w:type="dxa"/>
                  </w:tcMar>
                  <w:hideMark/>
                </w:tcPr>
                <w:p w14:paraId="3524CDD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440BB1B2" w14:textId="77777777" w:rsidTr="006D085D">
              <w:tc>
                <w:tcPr>
                  <w:tcW w:w="404" w:type="pct"/>
                  <w:vMerge/>
                  <w:vAlign w:val="center"/>
                  <w:hideMark/>
                </w:tcPr>
                <w:p w14:paraId="7816D90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F91425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по заготовке шкур и шерсти домашнего скота</w:t>
                  </w:r>
                </w:p>
              </w:tc>
              <w:tc>
                <w:tcPr>
                  <w:tcW w:w="686" w:type="pct"/>
                  <w:tcMar>
                    <w:top w:w="0" w:type="dxa"/>
                    <w:left w:w="108" w:type="dxa"/>
                    <w:bottom w:w="0" w:type="dxa"/>
                    <w:right w:w="108" w:type="dxa"/>
                  </w:tcMar>
                  <w:hideMark/>
                </w:tcPr>
                <w:p w14:paraId="22AA675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10.11.9</w:t>
                  </w:r>
                </w:p>
              </w:tc>
              <w:tc>
                <w:tcPr>
                  <w:tcW w:w="781" w:type="pct"/>
                  <w:tcMar>
                    <w:top w:w="0" w:type="dxa"/>
                    <w:left w:w="108" w:type="dxa"/>
                    <w:bottom w:w="0" w:type="dxa"/>
                    <w:right w:w="108" w:type="dxa"/>
                  </w:tcMar>
                  <w:hideMark/>
                </w:tcPr>
                <w:p w14:paraId="7E4BFBE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556DAE2F" w14:textId="77777777" w:rsidTr="006D085D">
              <w:tc>
                <w:tcPr>
                  <w:tcW w:w="404" w:type="pct"/>
                  <w:vMerge w:val="restart"/>
                  <w:tcMar>
                    <w:top w:w="0" w:type="dxa"/>
                    <w:left w:w="108" w:type="dxa"/>
                    <w:bottom w:w="0" w:type="dxa"/>
                    <w:right w:w="108" w:type="dxa"/>
                  </w:tcMar>
                  <w:hideMark/>
                </w:tcPr>
                <w:p w14:paraId="0FACDF5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36</w:t>
                  </w:r>
                </w:p>
              </w:tc>
              <w:tc>
                <w:tcPr>
                  <w:tcW w:w="3129" w:type="pct"/>
                  <w:tcMar>
                    <w:top w:w="0" w:type="dxa"/>
                    <w:left w:w="108" w:type="dxa"/>
                    <w:bottom w:w="0" w:type="dxa"/>
                    <w:right w:w="108" w:type="dxa"/>
                  </w:tcMar>
                  <w:hideMark/>
                </w:tcPr>
                <w:p w14:paraId="7600F91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w:t>
                  </w:r>
                </w:p>
              </w:tc>
              <w:tc>
                <w:tcPr>
                  <w:tcW w:w="686" w:type="pct"/>
                  <w:tcMar>
                    <w:top w:w="0" w:type="dxa"/>
                    <w:left w:w="108" w:type="dxa"/>
                    <w:bottom w:w="0" w:type="dxa"/>
                    <w:right w:w="108" w:type="dxa"/>
                  </w:tcMar>
                  <w:hideMark/>
                </w:tcPr>
                <w:p w14:paraId="1E6134E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vMerge w:val="restart"/>
                  <w:tcMar>
                    <w:top w:w="0" w:type="dxa"/>
                    <w:left w:w="108" w:type="dxa"/>
                    <w:bottom w:w="0" w:type="dxa"/>
                    <w:right w:w="108" w:type="dxa"/>
                  </w:tcMar>
                  <w:hideMark/>
                </w:tcPr>
                <w:p w14:paraId="1236A53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w:t>
                  </w:r>
                </w:p>
              </w:tc>
            </w:tr>
            <w:tr w:rsidR="001435F5" w:rsidRPr="00CD0B23" w14:paraId="001E25F0" w14:textId="77777777" w:rsidTr="006D085D">
              <w:tc>
                <w:tcPr>
                  <w:tcW w:w="404" w:type="pct"/>
                  <w:vMerge/>
                  <w:vAlign w:val="center"/>
                  <w:hideMark/>
                </w:tcPr>
                <w:p w14:paraId="6BC0348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7AC687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частных мельниц, зерноочистителей</w:t>
                  </w:r>
                </w:p>
              </w:tc>
              <w:tc>
                <w:tcPr>
                  <w:tcW w:w="686" w:type="pct"/>
                  <w:tcMar>
                    <w:top w:w="0" w:type="dxa"/>
                    <w:left w:w="108" w:type="dxa"/>
                    <w:bottom w:w="0" w:type="dxa"/>
                    <w:right w:w="108" w:type="dxa"/>
                  </w:tcMar>
                  <w:hideMark/>
                </w:tcPr>
                <w:p w14:paraId="3C2FE73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10.61.2</w:t>
                  </w:r>
                </w:p>
              </w:tc>
              <w:tc>
                <w:tcPr>
                  <w:tcW w:w="781" w:type="pct"/>
                  <w:vMerge/>
                  <w:vAlign w:val="center"/>
                  <w:hideMark/>
                </w:tcPr>
                <w:p w14:paraId="14C5B78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68E6FE87" w14:textId="77777777" w:rsidTr="006D085D">
              <w:tc>
                <w:tcPr>
                  <w:tcW w:w="404" w:type="pct"/>
                  <w:vMerge/>
                  <w:vAlign w:val="center"/>
                  <w:hideMark/>
                </w:tcPr>
                <w:p w14:paraId="1FA219A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8BE7DE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маслобоек</w:t>
                  </w:r>
                </w:p>
              </w:tc>
              <w:tc>
                <w:tcPr>
                  <w:tcW w:w="686" w:type="pct"/>
                  <w:tcMar>
                    <w:top w:w="0" w:type="dxa"/>
                    <w:left w:w="108" w:type="dxa"/>
                    <w:bottom w:w="0" w:type="dxa"/>
                    <w:right w:w="108" w:type="dxa"/>
                  </w:tcMar>
                  <w:hideMark/>
                </w:tcPr>
                <w:p w14:paraId="2EF1AAB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10.41.1</w:t>
                  </w:r>
                </w:p>
              </w:tc>
              <w:tc>
                <w:tcPr>
                  <w:tcW w:w="781" w:type="pct"/>
                  <w:vMerge/>
                  <w:vAlign w:val="center"/>
                  <w:hideMark/>
                </w:tcPr>
                <w:p w14:paraId="082E079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2FCBB34C" w14:textId="77777777" w:rsidTr="006D085D">
              <w:tc>
                <w:tcPr>
                  <w:tcW w:w="404" w:type="pct"/>
                  <w:vMerge/>
                  <w:vAlign w:val="center"/>
                  <w:hideMark/>
                </w:tcPr>
                <w:p w14:paraId="00BF81D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DE51E8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рисорушек</w:t>
                  </w:r>
                </w:p>
              </w:tc>
              <w:tc>
                <w:tcPr>
                  <w:tcW w:w="686" w:type="pct"/>
                  <w:tcMar>
                    <w:top w:w="0" w:type="dxa"/>
                    <w:left w:w="108" w:type="dxa"/>
                    <w:bottom w:w="0" w:type="dxa"/>
                    <w:right w:w="108" w:type="dxa"/>
                  </w:tcMar>
                  <w:hideMark/>
                </w:tcPr>
                <w:p w14:paraId="69D0D97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10.61.1</w:t>
                  </w:r>
                </w:p>
              </w:tc>
              <w:tc>
                <w:tcPr>
                  <w:tcW w:w="781" w:type="pct"/>
                  <w:vMerge/>
                  <w:vAlign w:val="center"/>
                  <w:hideMark/>
                </w:tcPr>
                <w:p w14:paraId="0C3386E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72982ADD" w14:textId="77777777" w:rsidTr="006D085D">
              <w:tc>
                <w:tcPr>
                  <w:tcW w:w="404" w:type="pct"/>
                  <w:vMerge w:val="restart"/>
                  <w:tcMar>
                    <w:top w:w="0" w:type="dxa"/>
                    <w:left w:w="108" w:type="dxa"/>
                    <w:bottom w:w="0" w:type="dxa"/>
                    <w:right w:w="108" w:type="dxa"/>
                  </w:tcMar>
                  <w:hideMark/>
                </w:tcPr>
                <w:p w14:paraId="34AA40D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37</w:t>
                  </w:r>
                </w:p>
              </w:tc>
              <w:tc>
                <w:tcPr>
                  <w:tcW w:w="3129" w:type="pct"/>
                  <w:tcMar>
                    <w:top w:w="0" w:type="dxa"/>
                    <w:left w:w="108" w:type="dxa"/>
                    <w:bottom w:w="0" w:type="dxa"/>
                    <w:right w:w="108" w:type="dxa"/>
                  </w:tcMar>
                  <w:hideMark/>
                </w:tcPr>
                <w:p w14:paraId="0286C7A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w:t>
                  </w:r>
                </w:p>
              </w:tc>
              <w:tc>
                <w:tcPr>
                  <w:tcW w:w="686" w:type="pct"/>
                  <w:tcMar>
                    <w:top w:w="0" w:type="dxa"/>
                    <w:left w:w="108" w:type="dxa"/>
                    <w:bottom w:w="0" w:type="dxa"/>
                    <w:right w:w="108" w:type="dxa"/>
                  </w:tcMar>
                  <w:hideMark/>
                </w:tcPr>
                <w:p w14:paraId="07A6576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vMerge w:val="restart"/>
                  <w:tcMar>
                    <w:top w:w="0" w:type="dxa"/>
                    <w:left w:w="108" w:type="dxa"/>
                    <w:bottom w:w="0" w:type="dxa"/>
                    <w:right w:w="108" w:type="dxa"/>
                  </w:tcMar>
                  <w:hideMark/>
                </w:tcPr>
                <w:p w14:paraId="1374601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72F628C2" w14:textId="77777777" w:rsidTr="006D085D">
              <w:tc>
                <w:tcPr>
                  <w:tcW w:w="404" w:type="pct"/>
                  <w:vMerge/>
                  <w:vAlign w:val="center"/>
                  <w:hideMark/>
                </w:tcPr>
                <w:p w14:paraId="52B1584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894AB4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расчесу ваты</w:t>
                  </w:r>
                </w:p>
              </w:tc>
              <w:tc>
                <w:tcPr>
                  <w:tcW w:w="686" w:type="pct"/>
                  <w:tcMar>
                    <w:top w:w="0" w:type="dxa"/>
                    <w:left w:w="108" w:type="dxa"/>
                    <w:bottom w:w="0" w:type="dxa"/>
                    <w:right w:w="108" w:type="dxa"/>
                  </w:tcMar>
                  <w:hideMark/>
                </w:tcPr>
                <w:p w14:paraId="7A7BBCE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13.99.0</w:t>
                  </w:r>
                </w:p>
              </w:tc>
              <w:tc>
                <w:tcPr>
                  <w:tcW w:w="781" w:type="pct"/>
                  <w:vMerge/>
                  <w:vAlign w:val="center"/>
                  <w:hideMark/>
                </w:tcPr>
                <w:p w14:paraId="780BACE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764B1156" w14:textId="77777777" w:rsidTr="006D085D">
              <w:tc>
                <w:tcPr>
                  <w:tcW w:w="404" w:type="pct"/>
                  <w:vMerge/>
                  <w:vAlign w:val="center"/>
                  <w:hideMark/>
                </w:tcPr>
                <w:p w14:paraId="688695E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E30DF3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щипанию шерсти животных</w:t>
                  </w:r>
                </w:p>
              </w:tc>
              <w:tc>
                <w:tcPr>
                  <w:tcW w:w="686" w:type="pct"/>
                  <w:tcMar>
                    <w:top w:w="0" w:type="dxa"/>
                    <w:left w:w="108" w:type="dxa"/>
                    <w:bottom w:w="0" w:type="dxa"/>
                    <w:right w:w="108" w:type="dxa"/>
                  </w:tcMar>
                  <w:hideMark/>
                </w:tcPr>
                <w:p w14:paraId="03F0DC5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10.11.9</w:t>
                  </w:r>
                </w:p>
              </w:tc>
              <w:tc>
                <w:tcPr>
                  <w:tcW w:w="781" w:type="pct"/>
                  <w:vMerge/>
                  <w:vAlign w:val="center"/>
                  <w:hideMark/>
                </w:tcPr>
                <w:p w14:paraId="4A428DE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2E5F4336" w14:textId="77777777" w:rsidTr="006D085D">
              <w:tc>
                <w:tcPr>
                  <w:tcW w:w="404" w:type="pct"/>
                  <w:tcMar>
                    <w:top w:w="0" w:type="dxa"/>
                    <w:left w:w="108" w:type="dxa"/>
                    <w:bottom w:w="0" w:type="dxa"/>
                    <w:right w:w="108" w:type="dxa"/>
                  </w:tcMar>
                  <w:hideMark/>
                </w:tcPr>
                <w:p w14:paraId="38E50D7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38</w:t>
                  </w:r>
                </w:p>
              </w:tc>
              <w:tc>
                <w:tcPr>
                  <w:tcW w:w="3129" w:type="pct"/>
                  <w:tcMar>
                    <w:top w:w="0" w:type="dxa"/>
                    <w:left w:w="108" w:type="dxa"/>
                    <w:bottom w:w="0" w:type="dxa"/>
                    <w:right w:w="108" w:type="dxa"/>
                  </w:tcMar>
                  <w:hideMark/>
                </w:tcPr>
                <w:p w14:paraId="4641BC5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обработке древесины, распиловке леса и ламината - за 1 станок</w:t>
                  </w:r>
                </w:p>
              </w:tc>
              <w:tc>
                <w:tcPr>
                  <w:tcW w:w="686" w:type="pct"/>
                  <w:tcMar>
                    <w:top w:w="0" w:type="dxa"/>
                    <w:left w:w="108" w:type="dxa"/>
                    <w:bottom w:w="0" w:type="dxa"/>
                    <w:right w:w="108" w:type="dxa"/>
                  </w:tcMar>
                  <w:hideMark/>
                </w:tcPr>
                <w:p w14:paraId="62E2F4A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16.10.0</w:t>
                  </w:r>
                </w:p>
              </w:tc>
              <w:tc>
                <w:tcPr>
                  <w:tcW w:w="781" w:type="pct"/>
                  <w:tcMar>
                    <w:top w:w="0" w:type="dxa"/>
                    <w:left w:w="108" w:type="dxa"/>
                    <w:bottom w:w="0" w:type="dxa"/>
                    <w:right w:w="108" w:type="dxa"/>
                  </w:tcMar>
                  <w:hideMark/>
                </w:tcPr>
                <w:p w14:paraId="37CF7F9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66B923E6" w14:textId="77777777" w:rsidTr="006D085D">
              <w:tc>
                <w:tcPr>
                  <w:tcW w:w="404" w:type="pct"/>
                  <w:vMerge w:val="restart"/>
                  <w:tcMar>
                    <w:top w:w="0" w:type="dxa"/>
                    <w:left w:w="108" w:type="dxa"/>
                    <w:bottom w:w="0" w:type="dxa"/>
                    <w:right w:w="108" w:type="dxa"/>
                  </w:tcMar>
                  <w:hideMark/>
                </w:tcPr>
                <w:p w14:paraId="17A249A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39</w:t>
                  </w:r>
                </w:p>
              </w:tc>
              <w:tc>
                <w:tcPr>
                  <w:tcW w:w="3129" w:type="pct"/>
                  <w:tcMar>
                    <w:top w:w="0" w:type="dxa"/>
                    <w:left w:w="108" w:type="dxa"/>
                    <w:bottom w:w="0" w:type="dxa"/>
                    <w:right w:w="108" w:type="dxa"/>
                  </w:tcMar>
                  <w:hideMark/>
                </w:tcPr>
                <w:p w14:paraId="47F0801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Техническое обслуживание и ремонт автомобилей:</w:t>
                  </w:r>
                </w:p>
              </w:tc>
              <w:tc>
                <w:tcPr>
                  <w:tcW w:w="686" w:type="pct"/>
                  <w:vMerge w:val="restart"/>
                  <w:tcMar>
                    <w:top w:w="0" w:type="dxa"/>
                    <w:left w:w="108" w:type="dxa"/>
                    <w:bottom w:w="0" w:type="dxa"/>
                    <w:right w:w="108" w:type="dxa"/>
                  </w:tcMar>
                  <w:hideMark/>
                </w:tcPr>
                <w:p w14:paraId="706F6FF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45.20.1</w:t>
                  </w:r>
                </w:p>
                <w:p w14:paraId="7E28112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45.20.9</w:t>
                  </w:r>
                </w:p>
              </w:tc>
              <w:tc>
                <w:tcPr>
                  <w:tcW w:w="781" w:type="pct"/>
                  <w:tcMar>
                    <w:top w:w="0" w:type="dxa"/>
                    <w:left w:w="108" w:type="dxa"/>
                    <w:bottom w:w="0" w:type="dxa"/>
                    <w:right w:w="108" w:type="dxa"/>
                  </w:tcMar>
                  <w:hideMark/>
                </w:tcPr>
                <w:p w14:paraId="6225FF1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D0DE4D3" w14:textId="77777777" w:rsidTr="006D085D">
              <w:tc>
                <w:tcPr>
                  <w:tcW w:w="404" w:type="pct"/>
                  <w:vMerge/>
                  <w:vAlign w:val="center"/>
                  <w:hideMark/>
                </w:tcPr>
                <w:p w14:paraId="67A30E0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55D72A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а) услуги по техническому обслуживанию автомобилей и замене масла (за 1 </w:t>
                  </w:r>
                  <w:proofErr w:type="spellStart"/>
                  <w:r w:rsidRPr="00CD0B23">
                    <w:rPr>
                      <w:rFonts w:ascii="Times New Roman" w:hAnsi="Times New Roman" w:cs="Times New Roman"/>
                      <w:sz w:val="24"/>
                      <w:szCs w:val="24"/>
                    </w:rPr>
                    <w:t>машино</w:t>
                  </w:r>
                  <w:proofErr w:type="spellEnd"/>
                  <w:r w:rsidRPr="00CD0B23">
                    <w:rPr>
                      <w:rFonts w:ascii="Times New Roman" w:hAnsi="Times New Roman" w:cs="Times New Roman"/>
                      <w:sz w:val="24"/>
                      <w:szCs w:val="24"/>
                    </w:rPr>
                    <w:t>-место (подъемник, яма)</w:t>
                  </w:r>
                </w:p>
              </w:tc>
              <w:tc>
                <w:tcPr>
                  <w:tcW w:w="686" w:type="pct"/>
                  <w:vMerge/>
                  <w:vAlign w:val="center"/>
                  <w:hideMark/>
                </w:tcPr>
                <w:p w14:paraId="1D04BAF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5985CCC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F7D9DDA" w14:textId="77777777" w:rsidTr="006D085D">
              <w:tc>
                <w:tcPr>
                  <w:tcW w:w="404" w:type="pct"/>
                  <w:vMerge/>
                  <w:vAlign w:val="center"/>
                  <w:hideMark/>
                </w:tcPr>
                <w:p w14:paraId="1910807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91E35C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ремонту кузовов и окраске транспортных средств</w:t>
                  </w:r>
                </w:p>
              </w:tc>
              <w:tc>
                <w:tcPr>
                  <w:tcW w:w="686" w:type="pct"/>
                  <w:vMerge/>
                  <w:vAlign w:val="center"/>
                  <w:hideMark/>
                </w:tcPr>
                <w:p w14:paraId="070191C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624300A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1CA495CE" w14:textId="77777777" w:rsidTr="006D085D">
              <w:tc>
                <w:tcPr>
                  <w:tcW w:w="404" w:type="pct"/>
                  <w:vMerge/>
                  <w:vAlign w:val="center"/>
                  <w:hideMark/>
                </w:tcPr>
                <w:p w14:paraId="511D861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4AE0EA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по ремонту шин, включая балансировку колес</w:t>
                  </w:r>
                </w:p>
              </w:tc>
              <w:tc>
                <w:tcPr>
                  <w:tcW w:w="686" w:type="pct"/>
                  <w:vMerge/>
                  <w:vAlign w:val="center"/>
                  <w:hideMark/>
                </w:tcPr>
                <w:p w14:paraId="5474DE8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2289D45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1A171CD5" w14:textId="77777777" w:rsidTr="006D085D">
              <w:tc>
                <w:tcPr>
                  <w:tcW w:w="404" w:type="pct"/>
                  <w:vMerge/>
                  <w:vAlign w:val="center"/>
                  <w:hideMark/>
                </w:tcPr>
                <w:p w14:paraId="7113C52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E7EF6F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г) услуги по ремонту </w:t>
                  </w:r>
                  <w:proofErr w:type="spellStart"/>
                  <w:r w:rsidRPr="00CD0B23">
                    <w:rPr>
                      <w:rFonts w:ascii="Times New Roman" w:hAnsi="Times New Roman" w:cs="Times New Roman"/>
                      <w:sz w:val="24"/>
                      <w:szCs w:val="24"/>
                    </w:rPr>
                    <w:t>автоэлектроприборов</w:t>
                  </w:r>
                  <w:proofErr w:type="spellEnd"/>
                  <w:r w:rsidRPr="00CD0B23">
                    <w:rPr>
                      <w:rFonts w:ascii="Times New Roman" w:hAnsi="Times New Roman" w:cs="Times New Roman"/>
                      <w:sz w:val="24"/>
                      <w:szCs w:val="24"/>
                    </w:rPr>
                    <w:t xml:space="preserve"> и датчиков</w:t>
                  </w:r>
                </w:p>
              </w:tc>
              <w:tc>
                <w:tcPr>
                  <w:tcW w:w="686" w:type="pct"/>
                  <w:vMerge/>
                  <w:vAlign w:val="center"/>
                  <w:hideMark/>
                </w:tcPr>
                <w:p w14:paraId="07D4D8A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0B88CC6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6DFC7BF5" w14:textId="77777777" w:rsidTr="006D085D">
              <w:tc>
                <w:tcPr>
                  <w:tcW w:w="404" w:type="pct"/>
                  <w:vMerge/>
                  <w:vAlign w:val="center"/>
                  <w:hideMark/>
                </w:tcPr>
                <w:p w14:paraId="03B9E9C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E4B2FD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по диагностике и ремонту компьютерной системы автомобиля</w:t>
                  </w:r>
                </w:p>
              </w:tc>
              <w:tc>
                <w:tcPr>
                  <w:tcW w:w="686" w:type="pct"/>
                  <w:vMerge/>
                  <w:vAlign w:val="center"/>
                  <w:hideMark/>
                </w:tcPr>
                <w:p w14:paraId="757656A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57E7AD9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10F08CDD" w14:textId="77777777" w:rsidTr="006D085D">
              <w:tc>
                <w:tcPr>
                  <w:tcW w:w="404" w:type="pct"/>
                  <w:vMerge w:val="restart"/>
                  <w:tcMar>
                    <w:top w:w="0" w:type="dxa"/>
                    <w:left w:w="108" w:type="dxa"/>
                    <w:bottom w:w="0" w:type="dxa"/>
                    <w:right w:w="108" w:type="dxa"/>
                  </w:tcMar>
                  <w:hideMark/>
                </w:tcPr>
                <w:p w14:paraId="0A2C65F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w:t>
                  </w:r>
                </w:p>
              </w:tc>
              <w:tc>
                <w:tcPr>
                  <w:tcW w:w="3129" w:type="pct"/>
                  <w:tcMar>
                    <w:top w:w="0" w:type="dxa"/>
                    <w:left w:w="108" w:type="dxa"/>
                    <w:bottom w:w="0" w:type="dxa"/>
                    <w:right w:w="108" w:type="dxa"/>
                  </w:tcMar>
                  <w:hideMark/>
                </w:tcPr>
                <w:p w14:paraId="6451315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Деятельность наземного транспорта:</w:t>
                  </w:r>
                </w:p>
              </w:tc>
              <w:tc>
                <w:tcPr>
                  <w:tcW w:w="686" w:type="pct"/>
                  <w:vMerge w:val="restart"/>
                  <w:tcMar>
                    <w:top w:w="0" w:type="dxa"/>
                    <w:left w:w="108" w:type="dxa"/>
                    <w:bottom w:w="0" w:type="dxa"/>
                    <w:right w:w="108" w:type="dxa"/>
                  </w:tcMar>
                  <w:hideMark/>
                </w:tcPr>
                <w:p w14:paraId="19DDAFD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49.31.0</w:t>
                  </w:r>
                </w:p>
              </w:tc>
              <w:tc>
                <w:tcPr>
                  <w:tcW w:w="781" w:type="pct"/>
                  <w:tcMar>
                    <w:top w:w="0" w:type="dxa"/>
                    <w:left w:w="108" w:type="dxa"/>
                    <w:bottom w:w="0" w:type="dxa"/>
                    <w:right w:w="108" w:type="dxa"/>
                  </w:tcMar>
                  <w:hideMark/>
                </w:tcPr>
                <w:p w14:paraId="68AEB20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4C7C22E9" w14:textId="77777777" w:rsidTr="006D085D">
              <w:tc>
                <w:tcPr>
                  <w:tcW w:w="404" w:type="pct"/>
                  <w:vMerge/>
                  <w:vAlign w:val="center"/>
                  <w:hideMark/>
                </w:tcPr>
                <w:p w14:paraId="7758B75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17ED2F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а) услуги по перевозке пассажиров в микроавтобусе, с числом посадочных мест до 16 человек</w:t>
                  </w:r>
                </w:p>
              </w:tc>
              <w:tc>
                <w:tcPr>
                  <w:tcW w:w="686" w:type="pct"/>
                  <w:vMerge/>
                  <w:vAlign w:val="center"/>
                  <w:hideMark/>
                </w:tcPr>
                <w:p w14:paraId="196FE42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trike/>
                      <w:sz w:val="24"/>
                      <w:szCs w:val="24"/>
                      <w:lang w:eastAsia="ru-RU"/>
                    </w:rPr>
                  </w:pPr>
                </w:p>
              </w:tc>
              <w:tc>
                <w:tcPr>
                  <w:tcW w:w="781" w:type="pct"/>
                  <w:tcMar>
                    <w:top w:w="0" w:type="dxa"/>
                    <w:left w:w="108" w:type="dxa"/>
                    <w:bottom w:w="0" w:type="dxa"/>
                    <w:right w:w="108" w:type="dxa"/>
                  </w:tcMar>
                  <w:hideMark/>
                </w:tcPr>
                <w:p w14:paraId="748FD21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2000</w:t>
                  </w:r>
                </w:p>
              </w:tc>
            </w:tr>
            <w:tr w:rsidR="001435F5" w:rsidRPr="00CD0B23" w14:paraId="5ADE62F5" w14:textId="77777777" w:rsidTr="006D085D">
              <w:tc>
                <w:tcPr>
                  <w:tcW w:w="404" w:type="pct"/>
                  <w:vMerge/>
                  <w:vAlign w:val="center"/>
                  <w:hideMark/>
                </w:tcPr>
                <w:p w14:paraId="51541B0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29E12A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б) услуги по перевозке пассажиров в автобусе, с числом посадочных мест до 33 человек</w:t>
                  </w:r>
                </w:p>
              </w:tc>
              <w:tc>
                <w:tcPr>
                  <w:tcW w:w="686" w:type="pct"/>
                  <w:vMerge w:val="restart"/>
                  <w:tcMar>
                    <w:top w:w="0" w:type="dxa"/>
                    <w:left w:w="108" w:type="dxa"/>
                    <w:bottom w:w="0" w:type="dxa"/>
                    <w:right w:w="108" w:type="dxa"/>
                  </w:tcMar>
                  <w:hideMark/>
                </w:tcPr>
                <w:p w14:paraId="253F014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tcMar>
                    <w:top w:w="0" w:type="dxa"/>
                    <w:left w:w="108" w:type="dxa"/>
                    <w:bottom w:w="0" w:type="dxa"/>
                    <w:right w:w="108" w:type="dxa"/>
                  </w:tcMar>
                  <w:hideMark/>
                </w:tcPr>
                <w:p w14:paraId="7D204AB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3000</w:t>
                  </w:r>
                </w:p>
              </w:tc>
            </w:tr>
            <w:tr w:rsidR="001435F5" w:rsidRPr="00CD0B23" w14:paraId="33C3D098" w14:textId="77777777" w:rsidTr="006D085D">
              <w:tc>
                <w:tcPr>
                  <w:tcW w:w="404" w:type="pct"/>
                  <w:vMerge/>
                  <w:vAlign w:val="center"/>
                  <w:hideMark/>
                </w:tcPr>
                <w:p w14:paraId="2087382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E831B1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в) услуги по перевозке пассажиров в автобусе, с числом посадочных мест свыше 33 человек</w:t>
                  </w:r>
                </w:p>
              </w:tc>
              <w:tc>
                <w:tcPr>
                  <w:tcW w:w="686" w:type="pct"/>
                  <w:vMerge/>
                  <w:vAlign w:val="center"/>
                  <w:hideMark/>
                </w:tcPr>
                <w:p w14:paraId="06B4490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trike/>
                      <w:sz w:val="24"/>
                      <w:szCs w:val="24"/>
                      <w:lang w:eastAsia="ru-RU"/>
                    </w:rPr>
                  </w:pPr>
                </w:p>
              </w:tc>
              <w:tc>
                <w:tcPr>
                  <w:tcW w:w="781" w:type="pct"/>
                  <w:tcMar>
                    <w:top w:w="0" w:type="dxa"/>
                    <w:left w:w="108" w:type="dxa"/>
                    <w:bottom w:w="0" w:type="dxa"/>
                    <w:right w:w="108" w:type="dxa"/>
                  </w:tcMar>
                  <w:hideMark/>
                </w:tcPr>
                <w:p w14:paraId="4D6195F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4000</w:t>
                  </w:r>
                </w:p>
              </w:tc>
            </w:tr>
            <w:tr w:rsidR="001435F5" w:rsidRPr="00CD0B23" w14:paraId="4CBF6D12" w14:textId="77777777" w:rsidTr="006D085D">
              <w:tc>
                <w:tcPr>
                  <w:tcW w:w="404" w:type="pct"/>
                  <w:vMerge/>
                  <w:vAlign w:val="center"/>
                  <w:hideMark/>
                </w:tcPr>
                <w:p w14:paraId="7A262E3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5C7A30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г) услуги по перевозке пассажиров в легковом транспорте (услуги такси)</w:t>
                  </w:r>
                </w:p>
              </w:tc>
              <w:tc>
                <w:tcPr>
                  <w:tcW w:w="686" w:type="pct"/>
                  <w:tcMar>
                    <w:top w:w="0" w:type="dxa"/>
                    <w:left w:w="108" w:type="dxa"/>
                    <w:bottom w:w="0" w:type="dxa"/>
                    <w:right w:w="108" w:type="dxa"/>
                  </w:tcMar>
                  <w:hideMark/>
                </w:tcPr>
                <w:p w14:paraId="76C66CC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49.32.0</w:t>
                  </w:r>
                </w:p>
              </w:tc>
              <w:tc>
                <w:tcPr>
                  <w:tcW w:w="781" w:type="pct"/>
                  <w:tcMar>
                    <w:top w:w="0" w:type="dxa"/>
                    <w:left w:w="108" w:type="dxa"/>
                    <w:bottom w:w="0" w:type="dxa"/>
                    <w:right w:w="108" w:type="dxa"/>
                  </w:tcMar>
                  <w:hideMark/>
                </w:tcPr>
                <w:p w14:paraId="3549013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1000</w:t>
                  </w:r>
                </w:p>
              </w:tc>
            </w:tr>
            <w:tr w:rsidR="001435F5" w:rsidRPr="00CD0B23" w14:paraId="7BF65CD2" w14:textId="77777777" w:rsidTr="006D085D">
              <w:tc>
                <w:tcPr>
                  <w:tcW w:w="404" w:type="pct"/>
                  <w:vMerge/>
                  <w:vAlign w:val="center"/>
                  <w:hideMark/>
                </w:tcPr>
                <w:p w14:paraId="66C8353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9AD50A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д) услуги по обслуживанию торжеств и обрядов на транспортных средствах</w:t>
                  </w:r>
                </w:p>
              </w:tc>
              <w:tc>
                <w:tcPr>
                  <w:tcW w:w="686" w:type="pct"/>
                  <w:tcMar>
                    <w:top w:w="0" w:type="dxa"/>
                    <w:left w:w="108" w:type="dxa"/>
                    <w:bottom w:w="0" w:type="dxa"/>
                    <w:right w:w="108" w:type="dxa"/>
                  </w:tcMar>
                  <w:hideMark/>
                </w:tcPr>
                <w:p w14:paraId="78FAC9F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49.39.0</w:t>
                  </w:r>
                </w:p>
              </w:tc>
              <w:tc>
                <w:tcPr>
                  <w:tcW w:w="781" w:type="pct"/>
                  <w:tcMar>
                    <w:top w:w="0" w:type="dxa"/>
                    <w:left w:w="108" w:type="dxa"/>
                    <w:bottom w:w="0" w:type="dxa"/>
                    <w:right w:w="108" w:type="dxa"/>
                  </w:tcMar>
                  <w:hideMark/>
                </w:tcPr>
                <w:p w14:paraId="4822D94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4000</w:t>
                  </w:r>
                </w:p>
              </w:tc>
            </w:tr>
            <w:tr w:rsidR="001435F5" w:rsidRPr="00CD0B23" w14:paraId="4E235867" w14:textId="77777777" w:rsidTr="006D085D">
              <w:tc>
                <w:tcPr>
                  <w:tcW w:w="404" w:type="pct"/>
                  <w:vMerge/>
                  <w:vAlign w:val="center"/>
                  <w:hideMark/>
                </w:tcPr>
                <w:p w14:paraId="3553D0F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B83495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е) услуги по предоставлению в аренду автотранспортного средства (за 1 автомашину):</w:t>
                  </w:r>
                </w:p>
              </w:tc>
              <w:tc>
                <w:tcPr>
                  <w:tcW w:w="686" w:type="pct"/>
                  <w:tcMar>
                    <w:top w:w="0" w:type="dxa"/>
                    <w:left w:w="108" w:type="dxa"/>
                    <w:bottom w:w="0" w:type="dxa"/>
                    <w:right w:w="108" w:type="dxa"/>
                  </w:tcMar>
                  <w:hideMark/>
                </w:tcPr>
                <w:p w14:paraId="26A1C41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tcMar>
                    <w:top w:w="0" w:type="dxa"/>
                    <w:left w:w="108" w:type="dxa"/>
                    <w:bottom w:w="0" w:type="dxa"/>
                    <w:right w:w="108" w:type="dxa"/>
                  </w:tcMar>
                  <w:hideMark/>
                </w:tcPr>
                <w:p w14:paraId="26EC311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151FA95E" w14:textId="77777777" w:rsidTr="006D085D">
              <w:tc>
                <w:tcPr>
                  <w:tcW w:w="404" w:type="pct"/>
                  <w:vMerge/>
                  <w:vAlign w:val="center"/>
                  <w:hideMark/>
                </w:tcPr>
                <w:p w14:paraId="3D03519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35DF67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с водителем;</w:t>
                  </w:r>
                </w:p>
                <w:p w14:paraId="06C4AFD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без водителя</w:t>
                  </w:r>
                </w:p>
              </w:tc>
              <w:tc>
                <w:tcPr>
                  <w:tcW w:w="686" w:type="pct"/>
                  <w:tcMar>
                    <w:top w:w="0" w:type="dxa"/>
                    <w:left w:w="108" w:type="dxa"/>
                    <w:bottom w:w="0" w:type="dxa"/>
                    <w:right w:w="108" w:type="dxa"/>
                  </w:tcMar>
                  <w:hideMark/>
                </w:tcPr>
                <w:p w14:paraId="429B5E1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49.32.0</w:t>
                  </w:r>
                </w:p>
                <w:p w14:paraId="5D758A0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77.11.0</w:t>
                  </w:r>
                </w:p>
              </w:tc>
              <w:tc>
                <w:tcPr>
                  <w:tcW w:w="781" w:type="pct"/>
                  <w:tcMar>
                    <w:top w:w="0" w:type="dxa"/>
                    <w:left w:w="108" w:type="dxa"/>
                    <w:bottom w:w="0" w:type="dxa"/>
                    <w:right w:w="108" w:type="dxa"/>
                  </w:tcMar>
                  <w:hideMark/>
                </w:tcPr>
                <w:p w14:paraId="013CD0B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2000</w:t>
                  </w:r>
                </w:p>
              </w:tc>
            </w:tr>
            <w:tr w:rsidR="001435F5" w:rsidRPr="00CD0B23" w14:paraId="7EB33EE9" w14:textId="77777777" w:rsidTr="006D085D">
              <w:tc>
                <w:tcPr>
                  <w:tcW w:w="404" w:type="pct"/>
                  <w:vMerge/>
                  <w:vAlign w:val="center"/>
                  <w:hideMark/>
                </w:tcPr>
                <w:p w14:paraId="7AB1270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9343A5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ж) услуги по перевозке грузов транспортными средствами грузоподъемностью до 1 тонны</w:t>
                  </w:r>
                </w:p>
              </w:tc>
              <w:tc>
                <w:tcPr>
                  <w:tcW w:w="686" w:type="pct"/>
                  <w:tcMar>
                    <w:top w:w="0" w:type="dxa"/>
                    <w:left w:w="108" w:type="dxa"/>
                    <w:bottom w:w="0" w:type="dxa"/>
                    <w:right w:w="108" w:type="dxa"/>
                  </w:tcMar>
                  <w:hideMark/>
                </w:tcPr>
                <w:p w14:paraId="63AFBDC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68114E5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49.42.0</w:t>
                  </w:r>
                </w:p>
              </w:tc>
              <w:tc>
                <w:tcPr>
                  <w:tcW w:w="781" w:type="pct"/>
                  <w:tcMar>
                    <w:top w:w="0" w:type="dxa"/>
                    <w:left w:w="108" w:type="dxa"/>
                    <w:bottom w:w="0" w:type="dxa"/>
                    <w:right w:w="108" w:type="dxa"/>
                  </w:tcMar>
                  <w:hideMark/>
                </w:tcPr>
                <w:p w14:paraId="7AF75CE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2000</w:t>
                  </w:r>
                </w:p>
              </w:tc>
            </w:tr>
            <w:tr w:rsidR="001435F5" w:rsidRPr="00CD0B23" w14:paraId="34EFACA9" w14:textId="77777777" w:rsidTr="006D085D">
              <w:tc>
                <w:tcPr>
                  <w:tcW w:w="404" w:type="pct"/>
                  <w:vMerge/>
                  <w:vAlign w:val="center"/>
                  <w:hideMark/>
                </w:tcPr>
                <w:p w14:paraId="3D8177B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ADB7AA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з) услуги по перевозке грузов транспортными средствами грузоподъемностью от 1 до 8 тонн</w:t>
                  </w:r>
                </w:p>
              </w:tc>
              <w:tc>
                <w:tcPr>
                  <w:tcW w:w="686" w:type="pct"/>
                  <w:tcMar>
                    <w:top w:w="0" w:type="dxa"/>
                    <w:left w:w="108" w:type="dxa"/>
                    <w:bottom w:w="0" w:type="dxa"/>
                    <w:right w:w="108" w:type="dxa"/>
                  </w:tcMar>
                  <w:hideMark/>
                </w:tcPr>
                <w:p w14:paraId="40FE4A1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766C346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49.42.0</w:t>
                  </w:r>
                </w:p>
              </w:tc>
              <w:tc>
                <w:tcPr>
                  <w:tcW w:w="781" w:type="pct"/>
                  <w:tcMar>
                    <w:top w:w="0" w:type="dxa"/>
                    <w:left w:w="108" w:type="dxa"/>
                    <w:bottom w:w="0" w:type="dxa"/>
                    <w:right w:w="108" w:type="dxa"/>
                  </w:tcMar>
                  <w:hideMark/>
                </w:tcPr>
                <w:p w14:paraId="3022750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4000</w:t>
                  </w:r>
                </w:p>
              </w:tc>
            </w:tr>
            <w:tr w:rsidR="001435F5" w:rsidRPr="00CD0B23" w14:paraId="5B383FE8" w14:textId="77777777" w:rsidTr="006D085D">
              <w:tc>
                <w:tcPr>
                  <w:tcW w:w="404" w:type="pct"/>
                  <w:vMerge/>
                  <w:vAlign w:val="center"/>
                  <w:hideMark/>
                </w:tcPr>
                <w:p w14:paraId="69BFAE8D"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9984B4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и) услуги по перевозке грузов транспортными средствами грузоподъемностью от 8 до 15 тонн</w:t>
                  </w:r>
                </w:p>
              </w:tc>
              <w:tc>
                <w:tcPr>
                  <w:tcW w:w="686" w:type="pct"/>
                  <w:tcMar>
                    <w:top w:w="0" w:type="dxa"/>
                    <w:left w:w="108" w:type="dxa"/>
                    <w:bottom w:w="0" w:type="dxa"/>
                    <w:right w:w="108" w:type="dxa"/>
                  </w:tcMar>
                  <w:hideMark/>
                </w:tcPr>
                <w:p w14:paraId="628D173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59C0A82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49.42.0</w:t>
                  </w:r>
                </w:p>
              </w:tc>
              <w:tc>
                <w:tcPr>
                  <w:tcW w:w="781" w:type="pct"/>
                  <w:tcMar>
                    <w:top w:w="0" w:type="dxa"/>
                    <w:left w:w="108" w:type="dxa"/>
                    <w:bottom w:w="0" w:type="dxa"/>
                    <w:right w:w="108" w:type="dxa"/>
                  </w:tcMar>
                  <w:hideMark/>
                </w:tcPr>
                <w:p w14:paraId="4F0057E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6000</w:t>
                  </w:r>
                </w:p>
              </w:tc>
            </w:tr>
            <w:tr w:rsidR="001435F5" w:rsidRPr="00CD0B23" w14:paraId="5C55618D" w14:textId="77777777" w:rsidTr="006D085D">
              <w:tc>
                <w:tcPr>
                  <w:tcW w:w="404" w:type="pct"/>
                  <w:vMerge/>
                  <w:vAlign w:val="center"/>
                  <w:hideMark/>
                </w:tcPr>
                <w:p w14:paraId="17F89A1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373B88D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к) услуги по перевозке грузов транспортными средствами грузоподъемностью от 15 до 25 тонн</w:t>
                  </w:r>
                </w:p>
              </w:tc>
              <w:tc>
                <w:tcPr>
                  <w:tcW w:w="686" w:type="pct"/>
                  <w:tcMar>
                    <w:top w:w="0" w:type="dxa"/>
                    <w:left w:w="108" w:type="dxa"/>
                    <w:bottom w:w="0" w:type="dxa"/>
                    <w:right w:w="108" w:type="dxa"/>
                  </w:tcMar>
                  <w:hideMark/>
                </w:tcPr>
                <w:p w14:paraId="01FE8EC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1DB94CB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49.42.0</w:t>
                  </w:r>
                </w:p>
              </w:tc>
              <w:tc>
                <w:tcPr>
                  <w:tcW w:w="781" w:type="pct"/>
                  <w:tcMar>
                    <w:top w:w="0" w:type="dxa"/>
                    <w:left w:w="108" w:type="dxa"/>
                    <w:bottom w:w="0" w:type="dxa"/>
                    <w:right w:w="108" w:type="dxa"/>
                  </w:tcMar>
                  <w:hideMark/>
                </w:tcPr>
                <w:p w14:paraId="68C157E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5000</w:t>
                  </w:r>
                </w:p>
              </w:tc>
            </w:tr>
            <w:tr w:rsidR="001435F5" w:rsidRPr="00CD0B23" w14:paraId="67950FA4" w14:textId="77777777" w:rsidTr="006D085D">
              <w:tc>
                <w:tcPr>
                  <w:tcW w:w="404" w:type="pct"/>
                  <w:vMerge/>
                  <w:vAlign w:val="center"/>
                  <w:hideMark/>
                </w:tcPr>
                <w:p w14:paraId="528C400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98041C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л) услуги по перевозке грузов транспортными средствами грузоподъемностью свыше 25 тонн</w:t>
                  </w:r>
                </w:p>
              </w:tc>
              <w:tc>
                <w:tcPr>
                  <w:tcW w:w="686" w:type="pct"/>
                  <w:tcMar>
                    <w:top w:w="0" w:type="dxa"/>
                    <w:left w:w="108" w:type="dxa"/>
                    <w:bottom w:w="0" w:type="dxa"/>
                    <w:right w:w="108" w:type="dxa"/>
                  </w:tcMar>
                  <w:hideMark/>
                </w:tcPr>
                <w:p w14:paraId="786839D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5180096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49.42.0</w:t>
                  </w:r>
                </w:p>
              </w:tc>
              <w:tc>
                <w:tcPr>
                  <w:tcW w:w="781" w:type="pct"/>
                  <w:tcMar>
                    <w:top w:w="0" w:type="dxa"/>
                    <w:left w:w="108" w:type="dxa"/>
                    <w:bottom w:w="0" w:type="dxa"/>
                    <w:right w:w="108" w:type="dxa"/>
                  </w:tcMar>
                  <w:hideMark/>
                </w:tcPr>
                <w:p w14:paraId="37F5B10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6000</w:t>
                  </w:r>
                </w:p>
              </w:tc>
            </w:tr>
            <w:tr w:rsidR="001435F5" w:rsidRPr="00CD0B23" w14:paraId="3C49D45C" w14:textId="77777777" w:rsidTr="006D085D">
              <w:tc>
                <w:tcPr>
                  <w:tcW w:w="404" w:type="pct"/>
                  <w:vMerge/>
                  <w:vAlign w:val="center"/>
                  <w:hideMark/>
                </w:tcPr>
                <w:p w14:paraId="5C85E5F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7D3F0F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м) услуги сельскохозяйственной техники (трактор, комбайн и прочая сельскохозяйственная техника):</w:t>
                  </w:r>
                </w:p>
              </w:tc>
              <w:tc>
                <w:tcPr>
                  <w:tcW w:w="686" w:type="pct"/>
                  <w:tcMar>
                    <w:top w:w="0" w:type="dxa"/>
                    <w:left w:w="108" w:type="dxa"/>
                    <w:bottom w:w="0" w:type="dxa"/>
                    <w:right w:w="108" w:type="dxa"/>
                  </w:tcMar>
                  <w:hideMark/>
                </w:tcPr>
                <w:p w14:paraId="38D05BC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tcMar>
                    <w:top w:w="0" w:type="dxa"/>
                    <w:left w:w="108" w:type="dxa"/>
                    <w:bottom w:w="0" w:type="dxa"/>
                    <w:right w:w="108" w:type="dxa"/>
                  </w:tcMar>
                  <w:hideMark/>
                </w:tcPr>
                <w:p w14:paraId="2C5E64B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6C67D5DC" w14:textId="77777777" w:rsidTr="006D085D">
              <w:tc>
                <w:tcPr>
                  <w:tcW w:w="404" w:type="pct"/>
                  <w:vMerge/>
                  <w:vAlign w:val="center"/>
                  <w:hideMark/>
                </w:tcPr>
                <w:p w14:paraId="7764A32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AD36E1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с экипажем и оператором;</w:t>
                  </w:r>
                </w:p>
              </w:tc>
              <w:tc>
                <w:tcPr>
                  <w:tcW w:w="686" w:type="pct"/>
                  <w:tcMar>
                    <w:top w:w="0" w:type="dxa"/>
                    <w:left w:w="108" w:type="dxa"/>
                    <w:bottom w:w="0" w:type="dxa"/>
                    <w:right w:w="108" w:type="dxa"/>
                  </w:tcMar>
                  <w:hideMark/>
                </w:tcPr>
                <w:p w14:paraId="4C34979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01.61.9</w:t>
                  </w:r>
                </w:p>
              </w:tc>
              <w:tc>
                <w:tcPr>
                  <w:tcW w:w="781" w:type="pct"/>
                  <w:vMerge w:val="restart"/>
                  <w:tcMar>
                    <w:top w:w="0" w:type="dxa"/>
                    <w:left w:w="108" w:type="dxa"/>
                    <w:bottom w:w="0" w:type="dxa"/>
                    <w:right w:w="108" w:type="dxa"/>
                  </w:tcMar>
                  <w:hideMark/>
                </w:tcPr>
                <w:p w14:paraId="18A77CB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2000</w:t>
                  </w:r>
                </w:p>
              </w:tc>
            </w:tr>
            <w:tr w:rsidR="001435F5" w:rsidRPr="00CD0B23" w14:paraId="5FEC9786" w14:textId="77777777" w:rsidTr="006D085D">
              <w:tc>
                <w:tcPr>
                  <w:tcW w:w="404" w:type="pct"/>
                  <w:vMerge/>
                  <w:vAlign w:val="center"/>
                  <w:hideMark/>
                </w:tcPr>
                <w:p w14:paraId="66845C4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ED4ACF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без оператора</w:t>
                  </w:r>
                </w:p>
              </w:tc>
              <w:tc>
                <w:tcPr>
                  <w:tcW w:w="686" w:type="pct"/>
                  <w:tcMar>
                    <w:top w:w="0" w:type="dxa"/>
                    <w:left w:w="108" w:type="dxa"/>
                    <w:bottom w:w="0" w:type="dxa"/>
                    <w:right w:w="108" w:type="dxa"/>
                  </w:tcMar>
                  <w:hideMark/>
                </w:tcPr>
                <w:p w14:paraId="3FFB664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77.31.0</w:t>
                  </w:r>
                </w:p>
              </w:tc>
              <w:tc>
                <w:tcPr>
                  <w:tcW w:w="781" w:type="pct"/>
                  <w:vMerge/>
                  <w:vAlign w:val="center"/>
                  <w:hideMark/>
                </w:tcPr>
                <w:p w14:paraId="2A8F8BA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
                      <w:bCs/>
                      <w:strike/>
                      <w:sz w:val="24"/>
                      <w:szCs w:val="24"/>
                      <w:lang w:eastAsia="ru-RU"/>
                    </w:rPr>
                  </w:pPr>
                </w:p>
              </w:tc>
            </w:tr>
            <w:tr w:rsidR="001435F5" w:rsidRPr="00CD0B23" w14:paraId="18782AF0" w14:textId="77777777" w:rsidTr="006D085D">
              <w:tc>
                <w:tcPr>
                  <w:tcW w:w="404" w:type="pct"/>
                  <w:vMerge/>
                  <w:vAlign w:val="center"/>
                  <w:hideMark/>
                </w:tcPr>
                <w:p w14:paraId="127DC91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E9785C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xml:space="preserve">н) услуги строительной техники (автокран, экскаватор, </w:t>
                  </w:r>
                  <w:proofErr w:type="spellStart"/>
                  <w:r w:rsidRPr="00CD0B23">
                    <w:rPr>
                      <w:rFonts w:ascii="Times New Roman" w:hAnsi="Times New Roman" w:cs="Times New Roman"/>
                      <w:b/>
                      <w:bCs/>
                      <w:strike/>
                      <w:sz w:val="24"/>
                      <w:szCs w:val="24"/>
                    </w:rPr>
                    <w:t>автомиксер</w:t>
                  </w:r>
                  <w:proofErr w:type="spellEnd"/>
                  <w:r w:rsidRPr="00CD0B23">
                    <w:rPr>
                      <w:rFonts w:ascii="Times New Roman" w:hAnsi="Times New Roman" w:cs="Times New Roman"/>
                      <w:b/>
                      <w:bCs/>
                      <w:strike/>
                      <w:sz w:val="24"/>
                      <w:szCs w:val="24"/>
                    </w:rPr>
                    <w:t>, бульдозер, цементовоз, прочая строительная техника):</w:t>
                  </w:r>
                </w:p>
              </w:tc>
              <w:tc>
                <w:tcPr>
                  <w:tcW w:w="686" w:type="pct"/>
                  <w:tcMar>
                    <w:top w:w="0" w:type="dxa"/>
                    <w:left w:w="108" w:type="dxa"/>
                    <w:bottom w:w="0" w:type="dxa"/>
                    <w:right w:w="108" w:type="dxa"/>
                  </w:tcMar>
                  <w:hideMark/>
                </w:tcPr>
                <w:p w14:paraId="15F37BF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tcMar>
                    <w:top w:w="0" w:type="dxa"/>
                    <w:left w:w="108" w:type="dxa"/>
                    <w:bottom w:w="0" w:type="dxa"/>
                    <w:right w:w="108" w:type="dxa"/>
                  </w:tcMar>
                  <w:hideMark/>
                </w:tcPr>
                <w:p w14:paraId="38E7320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3369C8F8" w14:textId="77777777" w:rsidTr="006D085D">
              <w:tc>
                <w:tcPr>
                  <w:tcW w:w="404" w:type="pct"/>
                  <w:vMerge/>
                  <w:vAlign w:val="center"/>
                  <w:hideMark/>
                </w:tcPr>
                <w:p w14:paraId="5514099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CC0958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с оператором;</w:t>
                  </w:r>
                </w:p>
                <w:p w14:paraId="03348A2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без оператора</w:t>
                  </w:r>
                </w:p>
              </w:tc>
              <w:tc>
                <w:tcPr>
                  <w:tcW w:w="686" w:type="pct"/>
                  <w:tcMar>
                    <w:top w:w="0" w:type="dxa"/>
                    <w:left w:w="108" w:type="dxa"/>
                    <w:bottom w:w="0" w:type="dxa"/>
                    <w:right w:w="108" w:type="dxa"/>
                  </w:tcMar>
                  <w:hideMark/>
                </w:tcPr>
                <w:p w14:paraId="11A4994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43.99</w:t>
                  </w:r>
                </w:p>
                <w:p w14:paraId="729887C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77.32.0</w:t>
                  </w:r>
                </w:p>
              </w:tc>
              <w:tc>
                <w:tcPr>
                  <w:tcW w:w="781" w:type="pct"/>
                  <w:tcMar>
                    <w:top w:w="0" w:type="dxa"/>
                    <w:left w:w="108" w:type="dxa"/>
                    <w:bottom w:w="0" w:type="dxa"/>
                    <w:right w:w="108" w:type="dxa"/>
                  </w:tcMar>
                  <w:hideMark/>
                </w:tcPr>
                <w:p w14:paraId="609E492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8000</w:t>
                  </w:r>
                </w:p>
              </w:tc>
            </w:tr>
            <w:tr w:rsidR="001435F5" w:rsidRPr="00CD0B23" w14:paraId="77F0E17E" w14:textId="77777777" w:rsidTr="006D085D">
              <w:tc>
                <w:tcPr>
                  <w:tcW w:w="404" w:type="pct"/>
                  <w:vMerge/>
                  <w:vAlign w:val="center"/>
                  <w:hideMark/>
                </w:tcPr>
                <w:p w14:paraId="7C4F9D7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1558FA7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о) услуги прочей специальной техники (эвакуатор, ассенизатор, прочая специальная техника):</w:t>
                  </w:r>
                </w:p>
              </w:tc>
              <w:tc>
                <w:tcPr>
                  <w:tcW w:w="686" w:type="pct"/>
                  <w:tcMar>
                    <w:top w:w="0" w:type="dxa"/>
                    <w:left w:w="108" w:type="dxa"/>
                    <w:bottom w:w="0" w:type="dxa"/>
                    <w:right w:w="108" w:type="dxa"/>
                  </w:tcMar>
                  <w:hideMark/>
                </w:tcPr>
                <w:p w14:paraId="118D29B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tcMar>
                    <w:top w:w="0" w:type="dxa"/>
                    <w:left w:w="108" w:type="dxa"/>
                    <w:bottom w:w="0" w:type="dxa"/>
                    <w:right w:w="108" w:type="dxa"/>
                  </w:tcMar>
                  <w:hideMark/>
                </w:tcPr>
                <w:p w14:paraId="6F85B80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r>
            <w:tr w:rsidR="001435F5" w:rsidRPr="00CD0B23" w14:paraId="18D6CEC1" w14:textId="77777777" w:rsidTr="006D085D">
              <w:tc>
                <w:tcPr>
                  <w:tcW w:w="404" w:type="pct"/>
                  <w:vMerge/>
                  <w:vAlign w:val="center"/>
                  <w:hideMark/>
                </w:tcPr>
                <w:p w14:paraId="6F07849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E76DC1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с водителем;</w:t>
                  </w:r>
                </w:p>
                <w:p w14:paraId="00E6379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без водителя</w:t>
                  </w:r>
                </w:p>
              </w:tc>
              <w:tc>
                <w:tcPr>
                  <w:tcW w:w="686" w:type="pct"/>
                  <w:tcMar>
                    <w:top w:w="0" w:type="dxa"/>
                    <w:left w:w="108" w:type="dxa"/>
                    <w:bottom w:w="0" w:type="dxa"/>
                    <w:right w:w="108" w:type="dxa"/>
                  </w:tcMar>
                  <w:hideMark/>
                </w:tcPr>
                <w:p w14:paraId="1AEFA8E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49.41.0</w:t>
                  </w:r>
                </w:p>
                <w:p w14:paraId="772E470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77.12.0</w:t>
                  </w:r>
                </w:p>
              </w:tc>
              <w:tc>
                <w:tcPr>
                  <w:tcW w:w="781" w:type="pct"/>
                  <w:tcMar>
                    <w:top w:w="0" w:type="dxa"/>
                    <w:left w:w="108" w:type="dxa"/>
                    <w:bottom w:w="0" w:type="dxa"/>
                    <w:right w:w="108" w:type="dxa"/>
                  </w:tcMar>
                  <w:hideMark/>
                </w:tcPr>
                <w:p w14:paraId="4566EE7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6000</w:t>
                  </w:r>
                </w:p>
              </w:tc>
            </w:tr>
            <w:tr w:rsidR="001435F5" w:rsidRPr="00CD0B23" w14:paraId="53D16A86" w14:textId="77777777" w:rsidTr="006D085D">
              <w:tc>
                <w:tcPr>
                  <w:tcW w:w="404" w:type="pct"/>
                  <w:tcMar>
                    <w:top w:w="0" w:type="dxa"/>
                    <w:left w:w="108" w:type="dxa"/>
                    <w:bottom w:w="0" w:type="dxa"/>
                    <w:right w:w="108" w:type="dxa"/>
                  </w:tcMar>
                  <w:hideMark/>
                </w:tcPr>
                <w:p w14:paraId="03C68A3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41</w:t>
                  </w:r>
                </w:p>
              </w:tc>
              <w:tc>
                <w:tcPr>
                  <w:tcW w:w="3129" w:type="pct"/>
                  <w:tcMar>
                    <w:top w:w="0" w:type="dxa"/>
                    <w:left w:w="108" w:type="dxa"/>
                    <w:bottom w:w="0" w:type="dxa"/>
                    <w:right w:w="108" w:type="dxa"/>
                  </w:tcMar>
                  <w:hideMark/>
                </w:tcPr>
                <w:p w14:paraId="72B06FF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катанию пассажиров на морском транспорте (катера, теплоходы и яхты)</w:t>
                  </w:r>
                </w:p>
              </w:tc>
              <w:tc>
                <w:tcPr>
                  <w:tcW w:w="686" w:type="pct"/>
                  <w:tcMar>
                    <w:top w:w="0" w:type="dxa"/>
                    <w:left w:w="108" w:type="dxa"/>
                    <w:bottom w:w="0" w:type="dxa"/>
                    <w:right w:w="108" w:type="dxa"/>
                  </w:tcMar>
                  <w:hideMark/>
                </w:tcPr>
                <w:p w14:paraId="75C41B5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50.10.0</w:t>
                  </w:r>
                </w:p>
              </w:tc>
              <w:tc>
                <w:tcPr>
                  <w:tcW w:w="781" w:type="pct"/>
                  <w:tcMar>
                    <w:top w:w="0" w:type="dxa"/>
                    <w:left w:w="108" w:type="dxa"/>
                    <w:bottom w:w="0" w:type="dxa"/>
                    <w:right w:w="108" w:type="dxa"/>
                  </w:tcMar>
                  <w:hideMark/>
                </w:tcPr>
                <w:p w14:paraId="7F5AA74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50000</w:t>
                  </w:r>
                </w:p>
              </w:tc>
            </w:tr>
            <w:tr w:rsidR="001435F5" w:rsidRPr="00CD0B23" w14:paraId="0DB8286C" w14:textId="77777777" w:rsidTr="006D085D">
              <w:tc>
                <w:tcPr>
                  <w:tcW w:w="404" w:type="pct"/>
                  <w:tcMar>
                    <w:top w:w="0" w:type="dxa"/>
                    <w:left w:w="108" w:type="dxa"/>
                    <w:bottom w:w="0" w:type="dxa"/>
                    <w:right w:w="108" w:type="dxa"/>
                  </w:tcMar>
                  <w:hideMark/>
                </w:tcPr>
                <w:p w14:paraId="23F0750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42</w:t>
                  </w:r>
                </w:p>
              </w:tc>
              <w:tc>
                <w:tcPr>
                  <w:tcW w:w="3129" w:type="pct"/>
                  <w:tcMar>
                    <w:top w:w="0" w:type="dxa"/>
                    <w:left w:w="108" w:type="dxa"/>
                    <w:bottom w:w="0" w:type="dxa"/>
                    <w:right w:w="108" w:type="dxa"/>
                  </w:tcMar>
                  <w:hideMark/>
                </w:tcPr>
                <w:p w14:paraId="5AC5E83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камер хранения</w:t>
                  </w:r>
                </w:p>
              </w:tc>
              <w:tc>
                <w:tcPr>
                  <w:tcW w:w="686" w:type="pct"/>
                  <w:tcMar>
                    <w:top w:w="0" w:type="dxa"/>
                    <w:left w:w="108" w:type="dxa"/>
                    <w:bottom w:w="0" w:type="dxa"/>
                    <w:right w:w="108" w:type="dxa"/>
                  </w:tcMar>
                  <w:hideMark/>
                </w:tcPr>
                <w:p w14:paraId="756AE7B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52.10.0</w:t>
                  </w:r>
                </w:p>
              </w:tc>
              <w:tc>
                <w:tcPr>
                  <w:tcW w:w="781" w:type="pct"/>
                  <w:tcMar>
                    <w:top w:w="0" w:type="dxa"/>
                    <w:left w:w="108" w:type="dxa"/>
                    <w:bottom w:w="0" w:type="dxa"/>
                    <w:right w:w="108" w:type="dxa"/>
                  </w:tcMar>
                  <w:hideMark/>
                </w:tcPr>
                <w:p w14:paraId="2149225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29959409" w14:textId="77777777" w:rsidTr="006D085D">
              <w:tc>
                <w:tcPr>
                  <w:tcW w:w="404" w:type="pct"/>
                  <w:tcMar>
                    <w:top w:w="0" w:type="dxa"/>
                    <w:left w:w="108" w:type="dxa"/>
                    <w:bottom w:w="0" w:type="dxa"/>
                    <w:right w:w="108" w:type="dxa"/>
                  </w:tcMar>
                  <w:hideMark/>
                </w:tcPr>
                <w:p w14:paraId="6CF37A8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w:t>
                  </w:r>
                </w:p>
              </w:tc>
              <w:tc>
                <w:tcPr>
                  <w:tcW w:w="3129" w:type="pct"/>
                  <w:tcMar>
                    <w:top w:w="0" w:type="dxa"/>
                    <w:left w:w="108" w:type="dxa"/>
                    <w:bottom w:w="0" w:type="dxa"/>
                    <w:right w:w="108" w:type="dxa"/>
                  </w:tcMar>
                  <w:hideMark/>
                </w:tcPr>
                <w:p w14:paraId="53B01E8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гостиниц до 10 койко-мест, в зависимости от месторасположения (за 1 койко-место)</w:t>
                  </w:r>
                </w:p>
              </w:tc>
              <w:tc>
                <w:tcPr>
                  <w:tcW w:w="686" w:type="pct"/>
                  <w:tcMar>
                    <w:top w:w="0" w:type="dxa"/>
                    <w:left w:w="108" w:type="dxa"/>
                    <w:bottom w:w="0" w:type="dxa"/>
                    <w:right w:w="108" w:type="dxa"/>
                  </w:tcMar>
                  <w:hideMark/>
                </w:tcPr>
                <w:p w14:paraId="268EFAC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55.90.0</w:t>
                  </w:r>
                </w:p>
              </w:tc>
              <w:tc>
                <w:tcPr>
                  <w:tcW w:w="781" w:type="pct"/>
                  <w:tcMar>
                    <w:top w:w="0" w:type="dxa"/>
                    <w:left w:w="108" w:type="dxa"/>
                    <w:bottom w:w="0" w:type="dxa"/>
                    <w:right w:w="108" w:type="dxa"/>
                  </w:tcMar>
                  <w:hideMark/>
                </w:tcPr>
                <w:p w14:paraId="56377BC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65E0B4C7" w14:textId="77777777" w:rsidTr="006D085D">
              <w:tc>
                <w:tcPr>
                  <w:tcW w:w="404" w:type="pct"/>
                  <w:vMerge w:val="restart"/>
                  <w:tcMar>
                    <w:top w:w="0" w:type="dxa"/>
                    <w:left w:w="108" w:type="dxa"/>
                    <w:bottom w:w="0" w:type="dxa"/>
                    <w:right w:w="108" w:type="dxa"/>
                  </w:tcMar>
                  <w:hideMark/>
                </w:tcPr>
                <w:p w14:paraId="6A5CDCF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44</w:t>
                  </w:r>
                </w:p>
              </w:tc>
              <w:tc>
                <w:tcPr>
                  <w:tcW w:w="3129" w:type="pct"/>
                  <w:tcMar>
                    <w:top w:w="0" w:type="dxa"/>
                    <w:left w:w="108" w:type="dxa"/>
                    <w:bottom w:w="0" w:type="dxa"/>
                    <w:right w:w="108" w:type="dxa"/>
                  </w:tcMar>
                  <w:hideMark/>
                </w:tcPr>
                <w:p w14:paraId="07958BF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точек общественного питания:</w:t>
                  </w:r>
                </w:p>
              </w:tc>
              <w:tc>
                <w:tcPr>
                  <w:tcW w:w="686" w:type="pct"/>
                  <w:vMerge w:val="restart"/>
                  <w:tcMar>
                    <w:top w:w="0" w:type="dxa"/>
                    <w:left w:w="108" w:type="dxa"/>
                    <w:bottom w:w="0" w:type="dxa"/>
                    <w:right w:w="108" w:type="dxa"/>
                  </w:tcMar>
                  <w:hideMark/>
                </w:tcPr>
                <w:p w14:paraId="0F27E20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56.29.0</w:t>
                  </w:r>
                </w:p>
              </w:tc>
              <w:tc>
                <w:tcPr>
                  <w:tcW w:w="781" w:type="pct"/>
                  <w:tcMar>
                    <w:top w:w="0" w:type="dxa"/>
                    <w:left w:w="108" w:type="dxa"/>
                    <w:bottom w:w="0" w:type="dxa"/>
                    <w:right w:w="108" w:type="dxa"/>
                  </w:tcMar>
                  <w:hideMark/>
                </w:tcPr>
                <w:p w14:paraId="0816986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1CCCBB61" w14:textId="77777777" w:rsidTr="006D085D">
              <w:tc>
                <w:tcPr>
                  <w:tcW w:w="404" w:type="pct"/>
                  <w:vMerge/>
                  <w:vAlign w:val="center"/>
                  <w:hideMark/>
                </w:tcPr>
                <w:p w14:paraId="7884139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7DEFF41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столовых и буфетов, предоставляющих услуги на заводах, в государственных учреждениях, офисах и высших учебных заведениях (за 1 стол)</w:t>
                  </w:r>
                </w:p>
              </w:tc>
              <w:tc>
                <w:tcPr>
                  <w:tcW w:w="686" w:type="pct"/>
                  <w:vMerge/>
                  <w:vAlign w:val="center"/>
                  <w:hideMark/>
                </w:tcPr>
                <w:p w14:paraId="79735889"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591885A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0649018" w14:textId="77777777" w:rsidTr="006D085D">
              <w:tc>
                <w:tcPr>
                  <w:tcW w:w="404" w:type="pct"/>
                  <w:vMerge/>
                  <w:vAlign w:val="center"/>
                  <w:hideMark/>
                </w:tcPr>
                <w:p w14:paraId="753D2BF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6CB7CC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с использованием временных точек (павильон, юрта, навес и прочие временные сооружения):</w:t>
                  </w:r>
                </w:p>
              </w:tc>
              <w:tc>
                <w:tcPr>
                  <w:tcW w:w="686" w:type="pct"/>
                  <w:vMerge w:val="restart"/>
                  <w:tcMar>
                    <w:top w:w="0" w:type="dxa"/>
                    <w:left w:w="108" w:type="dxa"/>
                    <w:bottom w:w="0" w:type="dxa"/>
                    <w:right w:w="108" w:type="dxa"/>
                  </w:tcMar>
                  <w:hideMark/>
                </w:tcPr>
                <w:p w14:paraId="077E384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56.10.0</w:t>
                  </w:r>
                </w:p>
              </w:tc>
              <w:tc>
                <w:tcPr>
                  <w:tcW w:w="781" w:type="pct"/>
                  <w:tcMar>
                    <w:top w:w="0" w:type="dxa"/>
                    <w:left w:w="108" w:type="dxa"/>
                    <w:bottom w:w="0" w:type="dxa"/>
                    <w:right w:w="108" w:type="dxa"/>
                  </w:tcMar>
                  <w:hideMark/>
                </w:tcPr>
                <w:p w14:paraId="1042DEA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654A07C9" w14:textId="77777777" w:rsidTr="006D085D">
              <w:tc>
                <w:tcPr>
                  <w:tcW w:w="404" w:type="pct"/>
                  <w:vMerge/>
                  <w:vAlign w:val="center"/>
                  <w:hideMark/>
                </w:tcPr>
                <w:p w14:paraId="5CF8EA5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54431519"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 1 стол с 4-мя посадочными местами</w:t>
                  </w:r>
                </w:p>
              </w:tc>
              <w:tc>
                <w:tcPr>
                  <w:tcW w:w="686" w:type="pct"/>
                  <w:vMerge/>
                  <w:vAlign w:val="center"/>
                  <w:hideMark/>
                </w:tcPr>
                <w:p w14:paraId="2C8D45D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42BCEFD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77222889" w14:textId="77777777" w:rsidTr="006D085D">
              <w:tc>
                <w:tcPr>
                  <w:tcW w:w="404" w:type="pct"/>
                  <w:vMerge/>
                  <w:vAlign w:val="center"/>
                  <w:hideMark/>
                </w:tcPr>
                <w:p w14:paraId="64198D7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354500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 1 стол (топчан) свыше 4-х посадочных мест</w:t>
                  </w:r>
                </w:p>
              </w:tc>
              <w:tc>
                <w:tcPr>
                  <w:tcW w:w="686" w:type="pct"/>
                  <w:vMerge/>
                  <w:vAlign w:val="center"/>
                  <w:hideMark/>
                </w:tcPr>
                <w:p w14:paraId="148F729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5E2CC8D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23179E40" w14:textId="77777777" w:rsidTr="006D085D">
              <w:tc>
                <w:tcPr>
                  <w:tcW w:w="404" w:type="pct"/>
                  <w:vMerge/>
                  <w:vAlign w:val="center"/>
                  <w:hideMark/>
                </w:tcPr>
                <w:p w14:paraId="747A0BB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91FBCA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расположенных в школах (за каждые 1000 учеников)</w:t>
                  </w:r>
                </w:p>
              </w:tc>
              <w:tc>
                <w:tcPr>
                  <w:tcW w:w="686" w:type="pct"/>
                  <w:vMerge w:val="restart"/>
                  <w:tcMar>
                    <w:top w:w="0" w:type="dxa"/>
                    <w:left w:w="108" w:type="dxa"/>
                    <w:bottom w:w="0" w:type="dxa"/>
                    <w:right w:w="108" w:type="dxa"/>
                  </w:tcMar>
                  <w:hideMark/>
                </w:tcPr>
                <w:p w14:paraId="2195186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56.29.0</w:t>
                  </w:r>
                </w:p>
              </w:tc>
              <w:tc>
                <w:tcPr>
                  <w:tcW w:w="781" w:type="pct"/>
                  <w:tcMar>
                    <w:top w:w="0" w:type="dxa"/>
                    <w:left w:w="108" w:type="dxa"/>
                    <w:bottom w:w="0" w:type="dxa"/>
                    <w:right w:w="108" w:type="dxa"/>
                  </w:tcMar>
                  <w:hideMark/>
                </w:tcPr>
                <w:p w14:paraId="6FD6EB8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2920C20D" w14:textId="77777777" w:rsidTr="006D085D">
              <w:tc>
                <w:tcPr>
                  <w:tcW w:w="404" w:type="pct"/>
                  <w:vMerge/>
                  <w:vAlign w:val="center"/>
                  <w:hideMark/>
                </w:tcPr>
                <w:p w14:paraId="5C1EB3D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0E75BD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г) расположенных в курортных зонах и </w:t>
                  </w:r>
                  <w:r w:rsidRPr="00CD0B23">
                    <w:rPr>
                      <w:rFonts w:ascii="Times New Roman" w:hAnsi="Times New Roman" w:cs="Times New Roman"/>
                      <w:sz w:val="24"/>
                      <w:szCs w:val="24"/>
                    </w:rPr>
                    <w:lastRenderedPageBreak/>
                    <w:t>работающих в курортный сезон (за 1 стол с 4-мя посадочными местами)</w:t>
                  </w:r>
                </w:p>
              </w:tc>
              <w:tc>
                <w:tcPr>
                  <w:tcW w:w="686" w:type="pct"/>
                  <w:vMerge/>
                  <w:vAlign w:val="center"/>
                  <w:hideMark/>
                </w:tcPr>
                <w:p w14:paraId="66BA005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08AB27C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51969B76" w14:textId="77777777" w:rsidTr="006D085D">
              <w:tc>
                <w:tcPr>
                  <w:tcW w:w="404" w:type="pct"/>
                  <w:vMerge w:val="restart"/>
                  <w:tcMar>
                    <w:top w:w="0" w:type="dxa"/>
                    <w:left w:w="108" w:type="dxa"/>
                    <w:bottom w:w="0" w:type="dxa"/>
                    <w:right w:w="108" w:type="dxa"/>
                  </w:tcMar>
                  <w:hideMark/>
                </w:tcPr>
                <w:p w14:paraId="68C1234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w:t>
                  </w:r>
                </w:p>
              </w:tc>
              <w:tc>
                <w:tcPr>
                  <w:tcW w:w="3129" w:type="pct"/>
                  <w:tcMar>
                    <w:top w:w="0" w:type="dxa"/>
                    <w:left w:w="108" w:type="dxa"/>
                    <w:bottom w:w="0" w:type="dxa"/>
                    <w:right w:w="108" w:type="dxa"/>
                  </w:tcMar>
                  <w:hideMark/>
                </w:tcPr>
                <w:p w14:paraId="5472F0E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Услуги:</w:t>
                  </w:r>
                </w:p>
              </w:tc>
              <w:tc>
                <w:tcPr>
                  <w:tcW w:w="686" w:type="pct"/>
                  <w:tcMar>
                    <w:top w:w="0" w:type="dxa"/>
                    <w:left w:w="108" w:type="dxa"/>
                    <w:bottom w:w="0" w:type="dxa"/>
                    <w:right w:w="108" w:type="dxa"/>
                  </w:tcMar>
                  <w:hideMark/>
                </w:tcPr>
                <w:p w14:paraId="5890716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 </w:t>
                  </w:r>
                </w:p>
              </w:tc>
              <w:tc>
                <w:tcPr>
                  <w:tcW w:w="781" w:type="pct"/>
                  <w:vMerge w:val="restart"/>
                  <w:tcMar>
                    <w:top w:w="0" w:type="dxa"/>
                    <w:left w:w="108" w:type="dxa"/>
                    <w:bottom w:w="0" w:type="dxa"/>
                    <w:right w:w="108" w:type="dxa"/>
                  </w:tcMar>
                  <w:hideMark/>
                </w:tcPr>
                <w:p w14:paraId="385C8CE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1500</w:t>
                  </w:r>
                </w:p>
              </w:tc>
            </w:tr>
            <w:tr w:rsidR="001435F5" w:rsidRPr="00CD0B23" w14:paraId="212E1512" w14:textId="77777777" w:rsidTr="006D085D">
              <w:tc>
                <w:tcPr>
                  <w:tcW w:w="404" w:type="pct"/>
                  <w:vMerge/>
                  <w:vAlign w:val="center"/>
                  <w:hideMark/>
                </w:tcPr>
                <w:p w14:paraId="19D6EF6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5AA638F"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звукозаписи</w:t>
                  </w:r>
                </w:p>
              </w:tc>
              <w:tc>
                <w:tcPr>
                  <w:tcW w:w="686" w:type="pct"/>
                  <w:tcMar>
                    <w:top w:w="0" w:type="dxa"/>
                    <w:left w:w="108" w:type="dxa"/>
                    <w:bottom w:w="0" w:type="dxa"/>
                    <w:right w:w="108" w:type="dxa"/>
                  </w:tcMar>
                  <w:hideMark/>
                </w:tcPr>
                <w:p w14:paraId="54BA407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59.20.0</w:t>
                  </w:r>
                </w:p>
              </w:tc>
              <w:tc>
                <w:tcPr>
                  <w:tcW w:w="781" w:type="pct"/>
                  <w:vMerge/>
                  <w:vAlign w:val="center"/>
                  <w:hideMark/>
                </w:tcPr>
                <w:p w14:paraId="0846DA3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6739D00B" w14:textId="77777777" w:rsidTr="006D085D">
              <w:tc>
                <w:tcPr>
                  <w:tcW w:w="404" w:type="pct"/>
                  <w:vMerge/>
                  <w:vAlign w:val="center"/>
                  <w:hideMark/>
                </w:tcPr>
                <w:p w14:paraId="7FEB2A01"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0F0BBD2"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видеосъемки</w:t>
                  </w:r>
                </w:p>
                <w:p w14:paraId="0E624328"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6AB6FD2B"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091B37D6"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7BB759BA"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bCs/>
                      <w:strike/>
                      <w:sz w:val="24"/>
                      <w:szCs w:val="24"/>
                    </w:rPr>
                  </w:pPr>
                </w:p>
              </w:tc>
              <w:tc>
                <w:tcPr>
                  <w:tcW w:w="686" w:type="pct"/>
                  <w:tcMar>
                    <w:top w:w="0" w:type="dxa"/>
                    <w:left w:w="108" w:type="dxa"/>
                    <w:bottom w:w="0" w:type="dxa"/>
                    <w:right w:w="108" w:type="dxa"/>
                  </w:tcMar>
                  <w:hideMark/>
                </w:tcPr>
                <w:p w14:paraId="43FA2E0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59.11.0</w:t>
                  </w:r>
                </w:p>
              </w:tc>
              <w:tc>
                <w:tcPr>
                  <w:tcW w:w="781" w:type="pct"/>
                  <w:vMerge/>
                  <w:vAlign w:val="center"/>
                  <w:hideMark/>
                </w:tcPr>
                <w:p w14:paraId="6FC4AD5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545190B9" w14:textId="77777777" w:rsidTr="006D085D">
              <w:tc>
                <w:tcPr>
                  <w:tcW w:w="404" w:type="pct"/>
                  <w:tcMar>
                    <w:top w:w="0" w:type="dxa"/>
                    <w:left w:w="108" w:type="dxa"/>
                    <w:bottom w:w="0" w:type="dxa"/>
                    <w:right w:w="108" w:type="dxa"/>
                  </w:tcMar>
                  <w:hideMark/>
                </w:tcPr>
                <w:p w14:paraId="2FEF2B1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46</w:t>
                  </w:r>
                </w:p>
              </w:tc>
              <w:tc>
                <w:tcPr>
                  <w:tcW w:w="3129" w:type="pct"/>
                  <w:tcMar>
                    <w:top w:w="0" w:type="dxa"/>
                    <w:left w:w="108" w:type="dxa"/>
                    <w:bottom w:w="0" w:type="dxa"/>
                    <w:right w:w="108" w:type="dxa"/>
                  </w:tcMar>
                  <w:hideMark/>
                </w:tcPr>
                <w:p w14:paraId="6710578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Услуги по техническому обслуживанию вычислительной и множительной техники</w:t>
                  </w:r>
                </w:p>
                <w:p w14:paraId="78FA36F2"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321AD382"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0555A758"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tc>
              <w:tc>
                <w:tcPr>
                  <w:tcW w:w="686" w:type="pct"/>
                  <w:tcMar>
                    <w:top w:w="0" w:type="dxa"/>
                    <w:left w:w="108" w:type="dxa"/>
                    <w:bottom w:w="0" w:type="dxa"/>
                    <w:right w:w="108" w:type="dxa"/>
                  </w:tcMar>
                  <w:hideMark/>
                </w:tcPr>
                <w:p w14:paraId="42018A1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62.09.0</w:t>
                  </w:r>
                </w:p>
              </w:tc>
              <w:tc>
                <w:tcPr>
                  <w:tcW w:w="781" w:type="pct"/>
                  <w:tcMar>
                    <w:top w:w="0" w:type="dxa"/>
                    <w:left w:w="108" w:type="dxa"/>
                    <w:bottom w:w="0" w:type="dxa"/>
                    <w:right w:w="108" w:type="dxa"/>
                  </w:tcMar>
                  <w:hideMark/>
                </w:tcPr>
                <w:p w14:paraId="501BC496"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3878DD4B" w14:textId="77777777" w:rsidTr="001F6E0D">
              <w:tc>
                <w:tcPr>
                  <w:tcW w:w="404" w:type="pct"/>
                  <w:vMerge w:val="restart"/>
                  <w:tcMar>
                    <w:top w:w="0" w:type="dxa"/>
                    <w:left w:w="108" w:type="dxa"/>
                    <w:bottom w:w="0" w:type="dxa"/>
                    <w:right w:w="108" w:type="dxa"/>
                  </w:tcMar>
                  <w:hideMark/>
                </w:tcPr>
                <w:p w14:paraId="5829E81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w:t>
                  </w:r>
                </w:p>
              </w:tc>
              <w:tc>
                <w:tcPr>
                  <w:tcW w:w="3129" w:type="pct"/>
                  <w:shd w:val="clear" w:color="auto" w:fill="auto"/>
                  <w:tcMar>
                    <w:top w:w="0" w:type="dxa"/>
                    <w:left w:w="108" w:type="dxa"/>
                    <w:bottom w:w="0" w:type="dxa"/>
                    <w:right w:w="108" w:type="dxa"/>
                  </w:tcMar>
                  <w:hideMark/>
                </w:tcPr>
                <w:p w14:paraId="5AB8AC5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Сдача в наем, в аренду собственного недвижимого имущества:</w:t>
                  </w:r>
                </w:p>
              </w:tc>
              <w:tc>
                <w:tcPr>
                  <w:tcW w:w="686" w:type="pct"/>
                  <w:vMerge w:val="restart"/>
                  <w:shd w:val="clear" w:color="auto" w:fill="auto"/>
                  <w:tcMar>
                    <w:top w:w="0" w:type="dxa"/>
                    <w:left w:w="108" w:type="dxa"/>
                    <w:bottom w:w="0" w:type="dxa"/>
                    <w:right w:w="108" w:type="dxa"/>
                  </w:tcMar>
                  <w:hideMark/>
                </w:tcPr>
                <w:p w14:paraId="79B963F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68.20.0</w:t>
                  </w:r>
                </w:p>
              </w:tc>
              <w:tc>
                <w:tcPr>
                  <w:tcW w:w="781" w:type="pct"/>
                  <w:shd w:val="clear" w:color="auto" w:fill="auto"/>
                  <w:tcMar>
                    <w:top w:w="0" w:type="dxa"/>
                    <w:left w:w="108" w:type="dxa"/>
                    <w:bottom w:w="0" w:type="dxa"/>
                    <w:right w:w="108" w:type="dxa"/>
                  </w:tcMar>
                  <w:hideMark/>
                </w:tcPr>
                <w:p w14:paraId="583D086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 </w:t>
                  </w:r>
                </w:p>
              </w:tc>
            </w:tr>
            <w:tr w:rsidR="001435F5" w:rsidRPr="00CD0B23" w14:paraId="7AD2184A" w14:textId="77777777" w:rsidTr="001F6E0D">
              <w:tc>
                <w:tcPr>
                  <w:tcW w:w="404" w:type="pct"/>
                  <w:vMerge/>
                  <w:vAlign w:val="center"/>
                  <w:hideMark/>
                </w:tcPr>
                <w:p w14:paraId="0FCE59B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7A54A8A7"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а) жилой площади под квартиры за 1 комнату (в зависимости от месторасположения)</w:t>
                  </w:r>
                </w:p>
              </w:tc>
              <w:tc>
                <w:tcPr>
                  <w:tcW w:w="686" w:type="pct"/>
                  <w:vMerge/>
                  <w:shd w:val="clear" w:color="auto" w:fill="auto"/>
                  <w:vAlign w:val="center"/>
                  <w:hideMark/>
                </w:tcPr>
                <w:p w14:paraId="1CD7137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0211AAC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1500</w:t>
                  </w:r>
                </w:p>
              </w:tc>
            </w:tr>
            <w:tr w:rsidR="001435F5" w:rsidRPr="00CD0B23" w14:paraId="12F15914" w14:textId="77777777" w:rsidTr="001F6E0D">
              <w:tc>
                <w:tcPr>
                  <w:tcW w:w="404" w:type="pct"/>
                  <w:vMerge/>
                  <w:vAlign w:val="center"/>
                  <w:hideMark/>
                </w:tcPr>
                <w:p w14:paraId="68FADA5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7A96944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б) за 1 объект нежилой площади (в зависимости от месторасположения):</w:t>
                  </w:r>
                </w:p>
              </w:tc>
              <w:tc>
                <w:tcPr>
                  <w:tcW w:w="686" w:type="pct"/>
                  <w:vMerge/>
                  <w:shd w:val="clear" w:color="auto" w:fill="auto"/>
                  <w:vAlign w:val="center"/>
                  <w:hideMark/>
                </w:tcPr>
                <w:p w14:paraId="7DC2E70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3926720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 </w:t>
                  </w:r>
                </w:p>
              </w:tc>
            </w:tr>
            <w:tr w:rsidR="001435F5" w:rsidRPr="00CD0B23" w14:paraId="70BDA8E0" w14:textId="77777777" w:rsidTr="001F6E0D">
              <w:tc>
                <w:tcPr>
                  <w:tcW w:w="404" w:type="pct"/>
                  <w:vMerge/>
                  <w:vAlign w:val="center"/>
                  <w:hideMark/>
                </w:tcPr>
                <w:p w14:paraId="4FF3024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38AAFF2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 xml:space="preserve">- до 50 </w:t>
                  </w:r>
                  <w:proofErr w:type="spellStart"/>
                  <w:r w:rsidRPr="00CD0B23">
                    <w:rPr>
                      <w:rFonts w:ascii="Times New Roman" w:hAnsi="Times New Roman" w:cs="Times New Roman"/>
                      <w:bCs/>
                      <w:sz w:val="24"/>
                      <w:szCs w:val="24"/>
                    </w:rPr>
                    <w:t>кв.м</w:t>
                  </w:r>
                  <w:proofErr w:type="spellEnd"/>
                </w:p>
              </w:tc>
              <w:tc>
                <w:tcPr>
                  <w:tcW w:w="686" w:type="pct"/>
                  <w:vMerge/>
                  <w:shd w:val="clear" w:color="auto" w:fill="auto"/>
                  <w:vAlign w:val="center"/>
                  <w:hideMark/>
                </w:tcPr>
                <w:p w14:paraId="130AB50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1CCFF38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3000</w:t>
                  </w:r>
                </w:p>
              </w:tc>
            </w:tr>
            <w:tr w:rsidR="001435F5" w:rsidRPr="00CD0B23" w14:paraId="3FAAEDF3" w14:textId="77777777" w:rsidTr="001F6E0D">
              <w:tc>
                <w:tcPr>
                  <w:tcW w:w="404" w:type="pct"/>
                  <w:vMerge/>
                  <w:vAlign w:val="center"/>
                  <w:hideMark/>
                </w:tcPr>
                <w:p w14:paraId="370493BC"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45A45E9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 xml:space="preserve">- от 50 до 100 </w:t>
                  </w:r>
                  <w:proofErr w:type="spellStart"/>
                  <w:r w:rsidRPr="00CD0B23">
                    <w:rPr>
                      <w:rFonts w:ascii="Times New Roman" w:hAnsi="Times New Roman" w:cs="Times New Roman"/>
                      <w:bCs/>
                      <w:sz w:val="24"/>
                      <w:szCs w:val="24"/>
                    </w:rPr>
                    <w:t>кв.м</w:t>
                  </w:r>
                  <w:proofErr w:type="spellEnd"/>
                </w:p>
              </w:tc>
              <w:tc>
                <w:tcPr>
                  <w:tcW w:w="686" w:type="pct"/>
                  <w:vMerge/>
                  <w:shd w:val="clear" w:color="auto" w:fill="auto"/>
                  <w:vAlign w:val="center"/>
                  <w:hideMark/>
                </w:tcPr>
                <w:p w14:paraId="4DCE027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7341D59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5000</w:t>
                  </w:r>
                </w:p>
              </w:tc>
            </w:tr>
            <w:tr w:rsidR="001435F5" w:rsidRPr="00CD0B23" w14:paraId="3B8F7965" w14:textId="77777777" w:rsidTr="001F6E0D">
              <w:tc>
                <w:tcPr>
                  <w:tcW w:w="404" w:type="pct"/>
                  <w:vMerge/>
                  <w:vAlign w:val="center"/>
                  <w:hideMark/>
                </w:tcPr>
                <w:p w14:paraId="1B7747D7"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4A0BBE4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 xml:space="preserve">- от 100 до 200 </w:t>
                  </w:r>
                  <w:proofErr w:type="spellStart"/>
                  <w:r w:rsidRPr="00CD0B23">
                    <w:rPr>
                      <w:rFonts w:ascii="Times New Roman" w:hAnsi="Times New Roman" w:cs="Times New Roman"/>
                      <w:bCs/>
                      <w:sz w:val="24"/>
                      <w:szCs w:val="24"/>
                    </w:rPr>
                    <w:t>кв.м</w:t>
                  </w:r>
                  <w:proofErr w:type="spellEnd"/>
                </w:p>
              </w:tc>
              <w:tc>
                <w:tcPr>
                  <w:tcW w:w="686" w:type="pct"/>
                  <w:vMerge/>
                  <w:shd w:val="clear" w:color="auto" w:fill="auto"/>
                  <w:vAlign w:val="center"/>
                  <w:hideMark/>
                </w:tcPr>
                <w:p w14:paraId="3F90567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1F52839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8000</w:t>
                  </w:r>
                </w:p>
              </w:tc>
            </w:tr>
            <w:tr w:rsidR="001435F5" w:rsidRPr="00CD0B23" w14:paraId="33A3C54F" w14:textId="77777777" w:rsidTr="001F6E0D">
              <w:tc>
                <w:tcPr>
                  <w:tcW w:w="404" w:type="pct"/>
                  <w:vMerge/>
                  <w:vAlign w:val="center"/>
                  <w:hideMark/>
                </w:tcPr>
                <w:p w14:paraId="0A30F85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13B4545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 xml:space="preserve">- от 200 до 300 </w:t>
                  </w:r>
                  <w:proofErr w:type="spellStart"/>
                  <w:r w:rsidRPr="00CD0B23">
                    <w:rPr>
                      <w:rFonts w:ascii="Times New Roman" w:hAnsi="Times New Roman" w:cs="Times New Roman"/>
                      <w:bCs/>
                      <w:sz w:val="24"/>
                      <w:szCs w:val="24"/>
                    </w:rPr>
                    <w:t>кв.м</w:t>
                  </w:r>
                  <w:proofErr w:type="spellEnd"/>
                </w:p>
              </w:tc>
              <w:tc>
                <w:tcPr>
                  <w:tcW w:w="686" w:type="pct"/>
                  <w:vMerge/>
                  <w:shd w:val="clear" w:color="auto" w:fill="auto"/>
                  <w:vAlign w:val="center"/>
                  <w:hideMark/>
                </w:tcPr>
                <w:p w14:paraId="08133CB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650CB5B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10000</w:t>
                  </w:r>
                </w:p>
              </w:tc>
            </w:tr>
            <w:tr w:rsidR="001435F5" w:rsidRPr="00CD0B23" w14:paraId="4566B358" w14:textId="77777777" w:rsidTr="001F6E0D">
              <w:tc>
                <w:tcPr>
                  <w:tcW w:w="404" w:type="pct"/>
                  <w:vMerge/>
                  <w:vAlign w:val="center"/>
                  <w:hideMark/>
                </w:tcPr>
                <w:p w14:paraId="2CD5386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0AE16C9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 xml:space="preserve">- от 300 до 500 </w:t>
                  </w:r>
                  <w:proofErr w:type="spellStart"/>
                  <w:r w:rsidRPr="00CD0B23">
                    <w:rPr>
                      <w:rFonts w:ascii="Times New Roman" w:hAnsi="Times New Roman" w:cs="Times New Roman"/>
                      <w:bCs/>
                      <w:sz w:val="24"/>
                      <w:szCs w:val="24"/>
                    </w:rPr>
                    <w:t>кв.м</w:t>
                  </w:r>
                  <w:proofErr w:type="spellEnd"/>
                </w:p>
              </w:tc>
              <w:tc>
                <w:tcPr>
                  <w:tcW w:w="686" w:type="pct"/>
                  <w:vMerge/>
                  <w:shd w:val="clear" w:color="auto" w:fill="auto"/>
                  <w:vAlign w:val="center"/>
                  <w:hideMark/>
                </w:tcPr>
                <w:p w14:paraId="050F6D9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3BEB1A8F"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15000</w:t>
                  </w:r>
                </w:p>
              </w:tc>
            </w:tr>
            <w:tr w:rsidR="001435F5" w:rsidRPr="00CD0B23" w14:paraId="4CD7D322" w14:textId="77777777" w:rsidTr="001F6E0D">
              <w:tc>
                <w:tcPr>
                  <w:tcW w:w="404" w:type="pct"/>
                  <w:vMerge/>
                  <w:vAlign w:val="center"/>
                  <w:hideMark/>
                </w:tcPr>
                <w:p w14:paraId="0FFB172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shd w:val="clear" w:color="auto" w:fill="auto"/>
                  <w:tcMar>
                    <w:top w:w="0" w:type="dxa"/>
                    <w:left w:w="108" w:type="dxa"/>
                    <w:bottom w:w="0" w:type="dxa"/>
                    <w:right w:w="108" w:type="dxa"/>
                  </w:tcMar>
                  <w:hideMark/>
                </w:tcPr>
                <w:p w14:paraId="2EB4FBE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 xml:space="preserve">- свыше 500 </w:t>
                  </w:r>
                  <w:proofErr w:type="spellStart"/>
                  <w:r w:rsidRPr="00CD0B23">
                    <w:rPr>
                      <w:rFonts w:ascii="Times New Roman" w:hAnsi="Times New Roman" w:cs="Times New Roman"/>
                      <w:b/>
                      <w:bCs/>
                      <w:strike/>
                      <w:sz w:val="24"/>
                      <w:szCs w:val="24"/>
                    </w:rPr>
                    <w:t>кв.м</w:t>
                  </w:r>
                  <w:proofErr w:type="spellEnd"/>
                </w:p>
              </w:tc>
              <w:tc>
                <w:tcPr>
                  <w:tcW w:w="686" w:type="pct"/>
                  <w:vMerge/>
                  <w:shd w:val="clear" w:color="auto" w:fill="auto"/>
                  <w:vAlign w:val="center"/>
                  <w:hideMark/>
                </w:tcPr>
                <w:p w14:paraId="702FBB1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bCs/>
                      <w:sz w:val="24"/>
                      <w:szCs w:val="24"/>
                      <w:lang w:eastAsia="ru-RU"/>
                    </w:rPr>
                  </w:pPr>
                </w:p>
              </w:tc>
              <w:tc>
                <w:tcPr>
                  <w:tcW w:w="781" w:type="pct"/>
                  <w:shd w:val="clear" w:color="auto" w:fill="auto"/>
                  <w:tcMar>
                    <w:top w:w="0" w:type="dxa"/>
                    <w:left w:w="108" w:type="dxa"/>
                    <w:bottom w:w="0" w:type="dxa"/>
                    <w:right w:w="108" w:type="dxa"/>
                  </w:tcMar>
                  <w:hideMark/>
                </w:tcPr>
                <w:p w14:paraId="7229E8E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20000</w:t>
                  </w:r>
                </w:p>
              </w:tc>
            </w:tr>
            <w:tr w:rsidR="001435F5" w:rsidRPr="00CD0B23" w14:paraId="2FD77070" w14:textId="77777777" w:rsidTr="006D085D">
              <w:tc>
                <w:tcPr>
                  <w:tcW w:w="404" w:type="pct"/>
                  <w:vMerge w:val="restart"/>
                  <w:tcMar>
                    <w:top w:w="0" w:type="dxa"/>
                    <w:left w:w="108" w:type="dxa"/>
                    <w:bottom w:w="0" w:type="dxa"/>
                    <w:right w:w="108" w:type="dxa"/>
                  </w:tcMar>
                  <w:hideMark/>
                </w:tcPr>
                <w:p w14:paraId="0ECB9FA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48</w:t>
                  </w:r>
                </w:p>
              </w:tc>
              <w:tc>
                <w:tcPr>
                  <w:tcW w:w="3129" w:type="pct"/>
                  <w:tcMar>
                    <w:top w:w="0" w:type="dxa"/>
                    <w:left w:w="108" w:type="dxa"/>
                    <w:bottom w:w="0" w:type="dxa"/>
                    <w:right w:w="108" w:type="dxa"/>
                  </w:tcMar>
                  <w:hideMark/>
                </w:tcPr>
                <w:p w14:paraId="34B7F35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прокату животных и товаров для отдыха и спорта, за 1 единицу:</w:t>
                  </w:r>
                </w:p>
              </w:tc>
              <w:tc>
                <w:tcPr>
                  <w:tcW w:w="686" w:type="pct"/>
                  <w:vMerge w:val="restart"/>
                  <w:tcMar>
                    <w:top w:w="0" w:type="dxa"/>
                    <w:left w:w="108" w:type="dxa"/>
                    <w:bottom w:w="0" w:type="dxa"/>
                    <w:right w:w="108" w:type="dxa"/>
                  </w:tcMar>
                  <w:hideMark/>
                </w:tcPr>
                <w:p w14:paraId="0FFF93F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77.21.0</w:t>
                  </w:r>
                </w:p>
              </w:tc>
              <w:tc>
                <w:tcPr>
                  <w:tcW w:w="781" w:type="pct"/>
                  <w:tcMar>
                    <w:top w:w="0" w:type="dxa"/>
                    <w:left w:w="108" w:type="dxa"/>
                    <w:bottom w:w="0" w:type="dxa"/>
                    <w:right w:w="108" w:type="dxa"/>
                  </w:tcMar>
                  <w:hideMark/>
                </w:tcPr>
                <w:p w14:paraId="5ADB72F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7755461" w14:textId="77777777" w:rsidTr="006D085D">
              <w:tc>
                <w:tcPr>
                  <w:tcW w:w="404" w:type="pct"/>
                  <w:vMerge/>
                  <w:vAlign w:val="center"/>
                  <w:hideMark/>
                </w:tcPr>
                <w:p w14:paraId="77013D5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059A5B5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лошади и другие животные</w:t>
                  </w:r>
                </w:p>
              </w:tc>
              <w:tc>
                <w:tcPr>
                  <w:tcW w:w="686" w:type="pct"/>
                  <w:vMerge/>
                  <w:vAlign w:val="center"/>
                  <w:hideMark/>
                </w:tcPr>
                <w:p w14:paraId="0DADF4E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659886B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39E56AFA" w14:textId="77777777" w:rsidTr="006D085D">
              <w:tc>
                <w:tcPr>
                  <w:tcW w:w="404" w:type="pct"/>
                  <w:vMerge/>
                  <w:vAlign w:val="center"/>
                  <w:hideMark/>
                </w:tcPr>
                <w:p w14:paraId="5B32D9A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8D5331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 водные мотоциклы, катамараны, лодки, </w:t>
                  </w:r>
                  <w:r w:rsidRPr="00CD0B23">
                    <w:rPr>
                      <w:rFonts w:ascii="Times New Roman" w:hAnsi="Times New Roman" w:cs="Times New Roman"/>
                      <w:sz w:val="24"/>
                      <w:szCs w:val="24"/>
                    </w:rPr>
                    <w:lastRenderedPageBreak/>
                    <w:t>парашюты</w:t>
                  </w:r>
                </w:p>
              </w:tc>
              <w:tc>
                <w:tcPr>
                  <w:tcW w:w="686" w:type="pct"/>
                  <w:vMerge/>
                  <w:vAlign w:val="center"/>
                  <w:hideMark/>
                </w:tcPr>
                <w:p w14:paraId="3615B526"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79D34AB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25000</w:t>
                  </w:r>
                </w:p>
              </w:tc>
            </w:tr>
            <w:tr w:rsidR="001435F5" w:rsidRPr="00CD0B23" w14:paraId="0D591059" w14:textId="77777777" w:rsidTr="006D085D">
              <w:tc>
                <w:tcPr>
                  <w:tcW w:w="404" w:type="pct"/>
                  <w:vMerge/>
                  <w:vAlign w:val="center"/>
                  <w:hideMark/>
                </w:tcPr>
                <w:p w14:paraId="3145CA4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5D6D7D8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лыжи (сноуборды), ролики, коньки, велосипеды и прочие товары для отдыха и спорта</w:t>
                  </w:r>
                </w:p>
              </w:tc>
              <w:tc>
                <w:tcPr>
                  <w:tcW w:w="686" w:type="pct"/>
                  <w:vMerge/>
                  <w:vAlign w:val="center"/>
                  <w:hideMark/>
                </w:tcPr>
                <w:p w14:paraId="4C7664C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75064A3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35C7CB44" w14:textId="77777777" w:rsidTr="006D085D">
              <w:tc>
                <w:tcPr>
                  <w:tcW w:w="404" w:type="pct"/>
                  <w:tcMar>
                    <w:top w:w="0" w:type="dxa"/>
                    <w:left w:w="108" w:type="dxa"/>
                    <w:bottom w:w="0" w:type="dxa"/>
                    <w:right w:w="108" w:type="dxa"/>
                  </w:tcMar>
                  <w:hideMark/>
                </w:tcPr>
                <w:p w14:paraId="2CD4D20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49</w:t>
                  </w:r>
                </w:p>
              </w:tc>
              <w:tc>
                <w:tcPr>
                  <w:tcW w:w="3129" w:type="pct"/>
                  <w:tcMar>
                    <w:top w:w="0" w:type="dxa"/>
                    <w:left w:w="108" w:type="dxa"/>
                    <w:bottom w:w="0" w:type="dxa"/>
                    <w:right w:w="108" w:type="dxa"/>
                  </w:tcMar>
                  <w:hideMark/>
                </w:tcPr>
                <w:p w14:paraId="6F7CEE3C"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Услуги свадебных салонов</w:t>
                  </w:r>
                </w:p>
                <w:p w14:paraId="26CC5C06"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08F31F22"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71FE23BB"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711D824C"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7B89B951"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trike/>
                      <w:sz w:val="24"/>
                      <w:szCs w:val="24"/>
                    </w:rPr>
                  </w:pPr>
                </w:p>
              </w:tc>
              <w:tc>
                <w:tcPr>
                  <w:tcW w:w="686" w:type="pct"/>
                  <w:tcMar>
                    <w:top w:w="0" w:type="dxa"/>
                    <w:left w:w="108" w:type="dxa"/>
                    <w:bottom w:w="0" w:type="dxa"/>
                    <w:right w:w="108" w:type="dxa"/>
                  </w:tcMar>
                  <w:hideMark/>
                </w:tcPr>
                <w:p w14:paraId="6D975EC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96.09.0</w:t>
                  </w:r>
                </w:p>
              </w:tc>
              <w:tc>
                <w:tcPr>
                  <w:tcW w:w="781" w:type="pct"/>
                  <w:tcMar>
                    <w:top w:w="0" w:type="dxa"/>
                    <w:left w:w="108" w:type="dxa"/>
                    <w:bottom w:w="0" w:type="dxa"/>
                    <w:right w:w="108" w:type="dxa"/>
                  </w:tcMar>
                  <w:hideMark/>
                </w:tcPr>
                <w:p w14:paraId="631B9FA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5000</w:t>
                  </w:r>
                </w:p>
              </w:tc>
            </w:tr>
            <w:tr w:rsidR="001435F5" w:rsidRPr="00CD0B23" w14:paraId="73B4885E" w14:textId="77777777" w:rsidTr="006D085D">
              <w:tc>
                <w:tcPr>
                  <w:tcW w:w="404" w:type="pct"/>
                  <w:tcMar>
                    <w:top w:w="0" w:type="dxa"/>
                    <w:left w:w="108" w:type="dxa"/>
                    <w:bottom w:w="0" w:type="dxa"/>
                    <w:right w:w="108" w:type="dxa"/>
                  </w:tcMar>
                  <w:hideMark/>
                </w:tcPr>
                <w:p w14:paraId="4CCDB92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w:t>
                  </w:r>
                </w:p>
              </w:tc>
              <w:tc>
                <w:tcPr>
                  <w:tcW w:w="3129" w:type="pct"/>
                  <w:tcMar>
                    <w:top w:w="0" w:type="dxa"/>
                    <w:left w:w="108" w:type="dxa"/>
                    <w:bottom w:w="0" w:type="dxa"/>
                    <w:right w:w="108" w:type="dxa"/>
                  </w:tcMar>
                  <w:hideMark/>
                </w:tcPr>
                <w:p w14:paraId="0B44277E"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Услуги по компьютерной и </w:t>
                  </w:r>
                  <w:proofErr w:type="spellStart"/>
                  <w:r w:rsidRPr="00CD0B23">
                    <w:rPr>
                      <w:rFonts w:ascii="Times New Roman" w:hAnsi="Times New Roman" w:cs="Times New Roman"/>
                      <w:sz w:val="24"/>
                      <w:szCs w:val="24"/>
                    </w:rPr>
                    <w:t>ксерокопировальной</w:t>
                  </w:r>
                  <w:proofErr w:type="spellEnd"/>
                  <w:r w:rsidRPr="00CD0B23">
                    <w:rPr>
                      <w:rFonts w:ascii="Times New Roman" w:hAnsi="Times New Roman" w:cs="Times New Roman"/>
                      <w:sz w:val="24"/>
                      <w:szCs w:val="24"/>
                    </w:rPr>
                    <w:t xml:space="preserve"> обработке материалов (набор текста, распечатка, сканирование </w:t>
                  </w:r>
                  <w:r w:rsidRPr="00CD0B23">
                    <w:rPr>
                      <w:rFonts w:ascii="Times New Roman" w:hAnsi="Times New Roman" w:cs="Times New Roman"/>
                      <w:b/>
                      <w:bCs/>
                      <w:strike/>
                      <w:sz w:val="24"/>
                      <w:szCs w:val="24"/>
                    </w:rPr>
                    <w:t>и прочие компьютерные услуги</w:t>
                  </w:r>
                  <w:r w:rsidRPr="00CD0B23">
                    <w:rPr>
                      <w:rFonts w:ascii="Times New Roman" w:hAnsi="Times New Roman" w:cs="Times New Roman"/>
                      <w:sz w:val="24"/>
                      <w:szCs w:val="24"/>
                    </w:rPr>
                    <w:t>)</w:t>
                  </w:r>
                </w:p>
              </w:tc>
              <w:tc>
                <w:tcPr>
                  <w:tcW w:w="686" w:type="pct"/>
                  <w:tcMar>
                    <w:top w:w="0" w:type="dxa"/>
                    <w:left w:w="108" w:type="dxa"/>
                    <w:bottom w:w="0" w:type="dxa"/>
                    <w:right w:w="108" w:type="dxa"/>
                  </w:tcMar>
                  <w:hideMark/>
                </w:tcPr>
                <w:p w14:paraId="50ABD3F4"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82.19.0</w:t>
                  </w:r>
                </w:p>
              </w:tc>
              <w:tc>
                <w:tcPr>
                  <w:tcW w:w="781" w:type="pct"/>
                  <w:tcMar>
                    <w:top w:w="0" w:type="dxa"/>
                    <w:left w:w="108" w:type="dxa"/>
                    <w:bottom w:w="0" w:type="dxa"/>
                    <w:right w:w="108" w:type="dxa"/>
                  </w:tcMar>
                  <w:hideMark/>
                </w:tcPr>
                <w:p w14:paraId="6AEF26E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670813AC" w14:textId="77777777" w:rsidTr="006D085D">
              <w:tc>
                <w:tcPr>
                  <w:tcW w:w="404" w:type="pct"/>
                  <w:tcMar>
                    <w:top w:w="0" w:type="dxa"/>
                    <w:left w:w="108" w:type="dxa"/>
                    <w:bottom w:w="0" w:type="dxa"/>
                    <w:right w:w="108" w:type="dxa"/>
                  </w:tcMar>
                  <w:hideMark/>
                </w:tcPr>
                <w:p w14:paraId="6FE0622D"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51</w:t>
                  </w:r>
                </w:p>
              </w:tc>
              <w:tc>
                <w:tcPr>
                  <w:tcW w:w="3129" w:type="pct"/>
                  <w:tcMar>
                    <w:top w:w="0" w:type="dxa"/>
                    <w:left w:w="108" w:type="dxa"/>
                    <w:bottom w:w="0" w:type="dxa"/>
                    <w:right w:w="108" w:type="dxa"/>
                  </w:tcMar>
                  <w:hideMark/>
                </w:tcPr>
                <w:p w14:paraId="5027D1CA"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обслуживанию торжеств и обрядов (музыканты, тамада, танцевальные и актерские группы, прочие сценические выступления)</w:t>
                  </w:r>
                </w:p>
                <w:p w14:paraId="22A80601"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p>
                <w:p w14:paraId="22FB231D"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p>
                <w:p w14:paraId="177EE5B5"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p>
                <w:p w14:paraId="0E234512"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p>
              </w:tc>
              <w:tc>
                <w:tcPr>
                  <w:tcW w:w="686" w:type="pct"/>
                  <w:tcMar>
                    <w:top w:w="0" w:type="dxa"/>
                    <w:left w:w="108" w:type="dxa"/>
                    <w:bottom w:w="0" w:type="dxa"/>
                    <w:right w:w="108" w:type="dxa"/>
                  </w:tcMar>
                  <w:hideMark/>
                </w:tcPr>
                <w:p w14:paraId="7A1D8C9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90.01.0</w:t>
                  </w:r>
                </w:p>
              </w:tc>
              <w:tc>
                <w:tcPr>
                  <w:tcW w:w="781" w:type="pct"/>
                  <w:tcMar>
                    <w:top w:w="0" w:type="dxa"/>
                    <w:left w:w="108" w:type="dxa"/>
                    <w:bottom w:w="0" w:type="dxa"/>
                    <w:right w:w="108" w:type="dxa"/>
                  </w:tcMar>
                  <w:hideMark/>
                </w:tcPr>
                <w:p w14:paraId="5AA780E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2500</w:t>
                  </w:r>
                </w:p>
              </w:tc>
            </w:tr>
            <w:tr w:rsidR="001435F5" w:rsidRPr="00CD0B23" w14:paraId="1E843C7A" w14:textId="77777777" w:rsidTr="006D085D">
              <w:tc>
                <w:tcPr>
                  <w:tcW w:w="404" w:type="pct"/>
                  <w:tcMar>
                    <w:top w:w="0" w:type="dxa"/>
                    <w:left w:w="108" w:type="dxa"/>
                    <w:bottom w:w="0" w:type="dxa"/>
                    <w:right w:w="108" w:type="dxa"/>
                  </w:tcMar>
                  <w:hideMark/>
                </w:tcPr>
                <w:p w14:paraId="3BE7A8D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w:t>
                  </w:r>
                </w:p>
              </w:tc>
              <w:tc>
                <w:tcPr>
                  <w:tcW w:w="3129" w:type="pct"/>
                  <w:tcMar>
                    <w:top w:w="0" w:type="dxa"/>
                    <w:left w:w="108" w:type="dxa"/>
                    <w:bottom w:w="0" w:type="dxa"/>
                    <w:right w:w="108" w:type="dxa"/>
                  </w:tcMar>
                  <w:hideMark/>
                </w:tcPr>
                <w:p w14:paraId="68D449C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Деятельность художников, в том числе реализация картин и портретов</w:t>
                  </w:r>
                </w:p>
                <w:p w14:paraId="3320337C"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7563F91B"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17587194"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41443304"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tc>
              <w:tc>
                <w:tcPr>
                  <w:tcW w:w="686" w:type="pct"/>
                  <w:tcMar>
                    <w:top w:w="0" w:type="dxa"/>
                    <w:left w:w="108" w:type="dxa"/>
                    <w:bottom w:w="0" w:type="dxa"/>
                    <w:right w:w="108" w:type="dxa"/>
                  </w:tcMar>
                  <w:hideMark/>
                </w:tcPr>
                <w:p w14:paraId="7065F92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90.03.0</w:t>
                  </w:r>
                </w:p>
              </w:tc>
              <w:tc>
                <w:tcPr>
                  <w:tcW w:w="781" w:type="pct"/>
                  <w:tcMar>
                    <w:top w:w="0" w:type="dxa"/>
                    <w:left w:w="108" w:type="dxa"/>
                    <w:bottom w:w="0" w:type="dxa"/>
                    <w:right w:w="108" w:type="dxa"/>
                  </w:tcMar>
                  <w:hideMark/>
                </w:tcPr>
                <w:p w14:paraId="1314C2D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1000</w:t>
                  </w:r>
                </w:p>
              </w:tc>
            </w:tr>
            <w:tr w:rsidR="001435F5" w:rsidRPr="00CD0B23" w14:paraId="1585FB9F" w14:textId="77777777" w:rsidTr="006D085D">
              <w:tc>
                <w:tcPr>
                  <w:tcW w:w="404" w:type="pct"/>
                  <w:tcMar>
                    <w:top w:w="0" w:type="dxa"/>
                    <w:left w:w="108" w:type="dxa"/>
                    <w:bottom w:w="0" w:type="dxa"/>
                    <w:right w:w="108" w:type="dxa"/>
                  </w:tcMar>
                  <w:hideMark/>
                </w:tcPr>
                <w:p w14:paraId="5210E3E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53</w:t>
                  </w:r>
                </w:p>
              </w:tc>
              <w:tc>
                <w:tcPr>
                  <w:tcW w:w="3129" w:type="pct"/>
                  <w:tcMar>
                    <w:top w:w="0" w:type="dxa"/>
                    <w:left w:w="108" w:type="dxa"/>
                    <w:bottom w:w="0" w:type="dxa"/>
                    <w:right w:w="108" w:type="dxa"/>
                  </w:tcMar>
                  <w:hideMark/>
                </w:tcPr>
                <w:p w14:paraId="6D039E48"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спортивных полей (футбол, баскетбол, волейбол, теннис) за 1 поле</w:t>
                  </w:r>
                </w:p>
              </w:tc>
              <w:tc>
                <w:tcPr>
                  <w:tcW w:w="686" w:type="pct"/>
                  <w:tcMar>
                    <w:top w:w="0" w:type="dxa"/>
                    <w:left w:w="108" w:type="dxa"/>
                    <w:bottom w:w="0" w:type="dxa"/>
                    <w:right w:w="108" w:type="dxa"/>
                  </w:tcMar>
                  <w:hideMark/>
                </w:tcPr>
                <w:p w14:paraId="3EDC250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93.11.0</w:t>
                  </w:r>
                </w:p>
              </w:tc>
              <w:tc>
                <w:tcPr>
                  <w:tcW w:w="781" w:type="pct"/>
                  <w:tcMar>
                    <w:top w:w="0" w:type="dxa"/>
                    <w:left w:w="108" w:type="dxa"/>
                    <w:bottom w:w="0" w:type="dxa"/>
                    <w:right w:w="108" w:type="dxa"/>
                  </w:tcMar>
                  <w:hideMark/>
                </w:tcPr>
                <w:p w14:paraId="1E85FEA0"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18B06970" w14:textId="77777777" w:rsidTr="006D085D">
              <w:tc>
                <w:tcPr>
                  <w:tcW w:w="404" w:type="pct"/>
                  <w:vMerge w:val="restart"/>
                  <w:tcMar>
                    <w:top w:w="0" w:type="dxa"/>
                    <w:left w:w="108" w:type="dxa"/>
                    <w:bottom w:w="0" w:type="dxa"/>
                    <w:right w:w="108" w:type="dxa"/>
                  </w:tcMar>
                  <w:hideMark/>
                </w:tcPr>
                <w:p w14:paraId="5012BEC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54</w:t>
                  </w:r>
                </w:p>
              </w:tc>
              <w:tc>
                <w:tcPr>
                  <w:tcW w:w="3129" w:type="pct"/>
                  <w:tcMar>
                    <w:top w:w="0" w:type="dxa"/>
                    <w:left w:w="108" w:type="dxa"/>
                    <w:bottom w:w="0" w:type="dxa"/>
                    <w:right w:w="108" w:type="dxa"/>
                  </w:tcMar>
                  <w:hideMark/>
                </w:tcPr>
                <w:p w14:paraId="7A2DC516"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Деятельность аттракционов (за 1 </w:t>
                  </w:r>
                  <w:r w:rsidRPr="00CD0B23">
                    <w:rPr>
                      <w:rFonts w:ascii="Times New Roman" w:hAnsi="Times New Roman" w:cs="Times New Roman"/>
                      <w:sz w:val="24"/>
                      <w:szCs w:val="24"/>
                    </w:rPr>
                    <w:lastRenderedPageBreak/>
                    <w:t>аттракцион):</w:t>
                  </w:r>
                </w:p>
              </w:tc>
              <w:tc>
                <w:tcPr>
                  <w:tcW w:w="686" w:type="pct"/>
                  <w:vMerge w:val="restart"/>
                  <w:tcMar>
                    <w:top w:w="0" w:type="dxa"/>
                    <w:left w:w="108" w:type="dxa"/>
                    <w:bottom w:w="0" w:type="dxa"/>
                    <w:right w:w="108" w:type="dxa"/>
                  </w:tcMar>
                  <w:hideMark/>
                </w:tcPr>
                <w:p w14:paraId="48EED34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93.21.0</w:t>
                  </w:r>
                </w:p>
              </w:tc>
              <w:tc>
                <w:tcPr>
                  <w:tcW w:w="781" w:type="pct"/>
                  <w:tcMar>
                    <w:top w:w="0" w:type="dxa"/>
                    <w:left w:w="108" w:type="dxa"/>
                    <w:bottom w:w="0" w:type="dxa"/>
                    <w:right w:w="108" w:type="dxa"/>
                  </w:tcMar>
                  <w:hideMark/>
                </w:tcPr>
                <w:p w14:paraId="0D2D29F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6DCA56CF" w14:textId="77777777" w:rsidTr="006D085D">
              <w:tc>
                <w:tcPr>
                  <w:tcW w:w="404" w:type="pct"/>
                  <w:vMerge/>
                  <w:vAlign w:val="center"/>
                  <w:hideMark/>
                </w:tcPr>
                <w:p w14:paraId="42C9ACB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DF34603"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в городе Бишкек</w:t>
                  </w:r>
                </w:p>
              </w:tc>
              <w:tc>
                <w:tcPr>
                  <w:tcW w:w="686" w:type="pct"/>
                  <w:vMerge/>
                  <w:vAlign w:val="center"/>
                  <w:hideMark/>
                </w:tcPr>
                <w:p w14:paraId="08D1CC04"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738C70A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44B71F0B" w14:textId="77777777" w:rsidTr="006D085D">
              <w:tc>
                <w:tcPr>
                  <w:tcW w:w="404" w:type="pct"/>
                  <w:vMerge/>
                  <w:vAlign w:val="center"/>
                  <w:hideMark/>
                </w:tcPr>
                <w:p w14:paraId="0671408F"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1C65D14"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на территории курортных зон</w:t>
                  </w:r>
                </w:p>
              </w:tc>
              <w:tc>
                <w:tcPr>
                  <w:tcW w:w="686" w:type="pct"/>
                  <w:vMerge/>
                  <w:vAlign w:val="center"/>
                  <w:hideMark/>
                </w:tcPr>
                <w:p w14:paraId="71EDABC5"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45E386C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50000</w:t>
                  </w:r>
                </w:p>
              </w:tc>
            </w:tr>
            <w:tr w:rsidR="001435F5" w:rsidRPr="00CD0B23" w14:paraId="0341349D" w14:textId="77777777" w:rsidTr="006D085D">
              <w:tc>
                <w:tcPr>
                  <w:tcW w:w="404" w:type="pct"/>
                  <w:vMerge/>
                  <w:vAlign w:val="center"/>
                  <w:hideMark/>
                </w:tcPr>
                <w:p w14:paraId="402EC82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5DC1743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на остальной территории республики</w:t>
                  </w:r>
                </w:p>
              </w:tc>
              <w:tc>
                <w:tcPr>
                  <w:tcW w:w="686" w:type="pct"/>
                  <w:vMerge/>
                  <w:vAlign w:val="center"/>
                  <w:hideMark/>
                </w:tcPr>
                <w:p w14:paraId="6194E32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27DA782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0D01A340" w14:textId="77777777" w:rsidTr="006D085D">
              <w:tc>
                <w:tcPr>
                  <w:tcW w:w="404" w:type="pct"/>
                  <w:vMerge w:val="restart"/>
                  <w:tcMar>
                    <w:top w:w="0" w:type="dxa"/>
                    <w:left w:w="108" w:type="dxa"/>
                    <w:bottom w:w="0" w:type="dxa"/>
                    <w:right w:w="108" w:type="dxa"/>
                  </w:tcMar>
                  <w:hideMark/>
                </w:tcPr>
                <w:p w14:paraId="778C0B7A"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55</w:t>
                  </w:r>
                </w:p>
              </w:tc>
              <w:tc>
                <w:tcPr>
                  <w:tcW w:w="3129" w:type="pct"/>
                  <w:tcMar>
                    <w:top w:w="0" w:type="dxa"/>
                    <w:left w:w="108" w:type="dxa"/>
                    <w:bottom w:w="0" w:type="dxa"/>
                    <w:right w:w="108" w:type="dxa"/>
                  </w:tcMar>
                  <w:hideMark/>
                </w:tcPr>
                <w:p w14:paraId="52A13A1D"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организации отдыха и развлечений:</w:t>
                  </w:r>
                </w:p>
              </w:tc>
              <w:tc>
                <w:tcPr>
                  <w:tcW w:w="686" w:type="pct"/>
                  <w:tcMar>
                    <w:top w:w="0" w:type="dxa"/>
                    <w:left w:w="108" w:type="dxa"/>
                    <w:bottom w:w="0" w:type="dxa"/>
                    <w:right w:w="108" w:type="dxa"/>
                  </w:tcMar>
                  <w:hideMark/>
                </w:tcPr>
                <w:p w14:paraId="0E3F3F95"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tcMar>
                    <w:top w:w="0" w:type="dxa"/>
                    <w:left w:w="108" w:type="dxa"/>
                    <w:bottom w:w="0" w:type="dxa"/>
                    <w:right w:w="108" w:type="dxa"/>
                  </w:tcMar>
                  <w:hideMark/>
                </w:tcPr>
                <w:p w14:paraId="2B76F0D3"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574F2E33" w14:textId="77777777" w:rsidTr="006D085D">
              <w:tc>
                <w:tcPr>
                  <w:tcW w:w="404" w:type="pct"/>
                  <w:vMerge/>
                  <w:vAlign w:val="center"/>
                  <w:hideMark/>
                </w:tcPr>
                <w:p w14:paraId="12E08480"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4A47E975"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платные настольные игры за 1 стол/доску (теннис, шахматы, нарды и прочие настольные игры)</w:t>
                  </w:r>
                </w:p>
              </w:tc>
              <w:tc>
                <w:tcPr>
                  <w:tcW w:w="686" w:type="pct"/>
                  <w:tcMar>
                    <w:top w:w="0" w:type="dxa"/>
                    <w:left w:w="108" w:type="dxa"/>
                    <w:bottom w:w="0" w:type="dxa"/>
                    <w:right w:w="108" w:type="dxa"/>
                  </w:tcMar>
                  <w:hideMark/>
                </w:tcPr>
                <w:p w14:paraId="43D407D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93.12.0</w:t>
                  </w:r>
                </w:p>
              </w:tc>
              <w:tc>
                <w:tcPr>
                  <w:tcW w:w="781" w:type="pct"/>
                  <w:tcMar>
                    <w:top w:w="0" w:type="dxa"/>
                    <w:left w:w="108" w:type="dxa"/>
                    <w:bottom w:w="0" w:type="dxa"/>
                    <w:right w:w="108" w:type="dxa"/>
                  </w:tcMar>
                  <w:hideMark/>
                </w:tcPr>
                <w:p w14:paraId="383EABB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2A06AA17" w14:textId="77777777" w:rsidTr="006D085D">
              <w:tc>
                <w:tcPr>
                  <w:tcW w:w="404" w:type="pct"/>
                  <w:vMerge/>
                  <w:vAlign w:val="center"/>
                  <w:hideMark/>
                </w:tcPr>
                <w:p w14:paraId="13AC51BE"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54C8992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б) услуги караоке (за 1 единицу оборудования), с использованием временных точек (павильон, юрта, навес и прочие временные сооружения)</w:t>
                  </w:r>
                </w:p>
              </w:tc>
              <w:tc>
                <w:tcPr>
                  <w:tcW w:w="686" w:type="pct"/>
                  <w:tcMar>
                    <w:top w:w="0" w:type="dxa"/>
                    <w:left w:w="108" w:type="dxa"/>
                    <w:bottom w:w="0" w:type="dxa"/>
                    <w:right w:w="108" w:type="dxa"/>
                  </w:tcMar>
                  <w:hideMark/>
                </w:tcPr>
                <w:p w14:paraId="2EA735D2"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93.29.0</w:t>
                  </w:r>
                </w:p>
              </w:tc>
              <w:tc>
                <w:tcPr>
                  <w:tcW w:w="781" w:type="pct"/>
                  <w:tcMar>
                    <w:top w:w="0" w:type="dxa"/>
                    <w:left w:w="108" w:type="dxa"/>
                    <w:bottom w:w="0" w:type="dxa"/>
                    <w:right w:w="108" w:type="dxa"/>
                  </w:tcMar>
                  <w:hideMark/>
                </w:tcPr>
                <w:p w14:paraId="5FC880E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6566D0EF" w14:textId="77777777" w:rsidTr="006D085D">
              <w:tc>
                <w:tcPr>
                  <w:tcW w:w="404" w:type="pct"/>
                  <w:vMerge/>
                  <w:vAlign w:val="center"/>
                  <w:hideMark/>
                </w:tcPr>
                <w:p w14:paraId="5CB7EB5A"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F5201D1"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в) игры в лото на рынках</w:t>
                  </w:r>
                </w:p>
                <w:p w14:paraId="381CA2C4"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5383DEFC"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050E5320"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1197A37B"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p w14:paraId="16CCC1FA"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trike/>
                      <w:sz w:val="24"/>
                      <w:szCs w:val="24"/>
                    </w:rPr>
                  </w:pPr>
                </w:p>
              </w:tc>
              <w:tc>
                <w:tcPr>
                  <w:tcW w:w="686" w:type="pct"/>
                  <w:vMerge w:val="restart"/>
                  <w:tcMar>
                    <w:top w:w="0" w:type="dxa"/>
                    <w:left w:w="108" w:type="dxa"/>
                    <w:bottom w:w="0" w:type="dxa"/>
                    <w:right w:w="108" w:type="dxa"/>
                  </w:tcMar>
                  <w:hideMark/>
                </w:tcPr>
                <w:p w14:paraId="483A44F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92</w:t>
                  </w:r>
                </w:p>
              </w:tc>
              <w:tc>
                <w:tcPr>
                  <w:tcW w:w="781" w:type="pct"/>
                  <w:tcMar>
                    <w:top w:w="0" w:type="dxa"/>
                    <w:left w:w="108" w:type="dxa"/>
                    <w:bottom w:w="0" w:type="dxa"/>
                    <w:right w:w="108" w:type="dxa"/>
                  </w:tcMar>
                  <w:hideMark/>
                </w:tcPr>
                <w:p w14:paraId="7E74E449"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2000</w:t>
                  </w:r>
                </w:p>
              </w:tc>
            </w:tr>
            <w:tr w:rsidR="001435F5" w:rsidRPr="00CD0B23" w14:paraId="0B1718A3" w14:textId="77777777" w:rsidTr="006D085D">
              <w:tc>
                <w:tcPr>
                  <w:tcW w:w="404" w:type="pct"/>
                  <w:vMerge/>
                  <w:vAlign w:val="center"/>
                  <w:hideMark/>
                </w:tcPr>
                <w:p w14:paraId="346A49F3"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6CA3C30B"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услуги игровых приставок (за 1 приставку)</w:t>
                  </w:r>
                </w:p>
              </w:tc>
              <w:tc>
                <w:tcPr>
                  <w:tcW w:w="686" w:type="pct"/>
                  <w:vMerge/>
                  <w:vAlign w:val="center"/>
                  <w:hideMark/>
                </w:tcPr>
                <w:p w14:paraId="617E800B"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4D031A5C"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45DB9AD2" w14:textId="77777777" w:rsidTr="006D085D">
              <w:tc>
                <w:tcPr>
                  <w:tcW w:w="404" w:type="pct"/>
                  <w:vMerge/>
                  <w:vAlign w:val="center"/>
                  <w:hideMark/>
                </w:tcPr>
                <w:p w14:paraId="1018D732"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129" w:type="pct"/>
                  <w:tcMar>
                    <w:top w:w="0" w:type="dxa"/>
                    <w:left w:w="108" w:type="dxa"/>
                    <w:bottom w:w="0" w:type="dxa"/>
                    <w:right w:w="108" w:type="dxa"/>
                  </w:tcMar>
                  <w:hideMark/>
                </w:tcPr>
                <w:p w14:paraId="2404529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компьютерных игр (за 1 компьютер)</w:t>
                  </w:r>
                </w:p>
              </w:tc>
              <w:tc>
                <w:tcPr>
                  <w:tcW w:w="686" w:type="pct"/>
                  <w:vMerge/>
                  <w:vAlign w:val="center"/>
                  <w:hideMark/>
                </w:tcPr>
                <w:p w14:paraId="54E01708" w14:textId="77777777" w:rsidR="00C16B9D" w:rsidRPr="00CD0B23" w:rsidRDefault="00C16B9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81" w:type="pct"/>
                  <w:tcMar>
                    <w:top w:w="0" w:type="dxa"/>
                    <w:left w:w="108" w:type="dxa"/>
                    <w:bottom w:w="0" w:type="dxa"/>
                    <w:right w:w="108" w:type="dxa"/>
                  </w:tcMar>
                  <w:hideMark/>
                </w:tcPr>
                <w:p w14:paraId="33E07B01"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3B184198" w14:textId="77777777" w:rsidTr="006D085D">
              <w:tc>
                <w:tcPr>
                  <w:tcW w:w="404" w:type="pct"/>
                  <w:tcMar>
                    <w:top w:w="0" w:type="dxa"/>
                    <w:left w:w="108" w:type="dxa"/>
                    <w:bottom w:w="0" w:type="dxa"/>
                    <w:right w:w="108" w:type="dxa"/>
                  </w:tcMar>
                  <w:hideMark/>
                </w:tcPr>
                <w:p w14:paraId="14CF52B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w:t>
                  </w:r>
                </w:p>
              </w:tc>
              <w:tc>
                <w:tcPr>
                  <w:tcW w:w="3129" w:type="pct"/>
                  <w:tcMar>
                    <w:top w:w="0" w:type="dxa"/>
                    <w:left w:w="108" w:type="dxa"/>
                    <w:bottom w:w="0" w:type="dxa"/>
                    <w:right w:w="108" w:type="dxa"/>
                  </w:tcMar>
                  <w:hideMark/>
                </w:tcPr>
                <w:p w14:paraId="70A5FE70" w14:textId="77777777" w:rsidR="00C16B9D" w:rsidRPr="00CD0B23" w:rsidRDefault="00C16B9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обменных бюро</w:t>
                  </w:r>
                </w:p>
              </w:tc>
              <w:tc>
                <w:tcPr>
                  <w:tcW w:w="686" w:type="pct"/>
                  <w:tcMar>
                    <w:top w:w="0" w:type="dxa"/>
                    <w:left w:w="108" w:type="dxa"/>
                    <w:bottom w:w="0" w:type="dxa"/>
                    <w:right w:w="108" w:type="dxa"/>
                  </w:tcMar>
                  <w:hideMark/>
                </w:tcPr>
                <w:p w14:paraId="2B1F107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81" w:type="pct"/>
                  <w:tcMar>
                    <w:top w:w="0" w:type="dxa"/>
                    <w:left w:w="108" w:type="dxa"/>
                    <w:bottom w:w="0" w:type="dxa"/>
                    <w:right w:w="108" w:type="dxa"/>
                  </w:tcMar>
                  <w:hideMark/>
                </w:tcPr>
                <w:p w14:paraId="61C76FC8"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20000</w:t>
                  </w:r>
                </w:p>
              </w:tc>
            </w:tr>
            <w:tr w:rsidR="001435F5" w:rsidRPr="00CD0B23" w14:paraId="35ABEDB0" w14:textId="77777777" w:rsidTr="006D085D">
              <w:tc>
                <w:tcPr>
                  <w:tcW w:w="404" w:type="pct"/>
                  <w:tcMar>
                    <w:top w:w="0" w:type="dxa"/>
                    <w:left w:w="108" w:type="dxa"/>
                    <w:bottom w:w="0" w:type="dxa"/>
                    <w:right w:w="108" w:type="dxa"/>
                  </w:tcMar>
                </w:tcPr>
                <w:p w14:paraId="7822AC3C" w14:textId="5E8EFBD8"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57</w:t>
                  </w:r>
                </w:p>
              </w:tc>
              <w:tc>
                <w:tcPr>
                  <w:tcW w:w="3129" w:type="pct"/>
                  <w:tcMar>
                    <w:top w:w="0" w:type="dxa"/>
                    <w:left w:w="108" w:type="dxa"/>
                    <w:bottom w:w="0" w:type="dxa"/>
                    <w:right w:w="108" w:type="dxa"/>
                  </w:tcMar>
                </w:tcPr>
                <w:p w14:paraId="0339A9C0"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65367068" w14:textId="3D039788" w:rsidR="00AA5452" w:rsidRPr="00CD0B23" w:rsidRDefault="00AA5452"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86" w:type="pct"/>
                  <w:tcMar>
                    <w:top w:w="0" w:type="dxa"/>
                    <w:left w:w="108" w:type="dxa"/>
                    <w:bottom w:w="0" w:type="dxa"/>
                    <w:right w:w="108" w:type="dxa"/>
                  </w:tcMar>
                </w:tcPr>
                <w:p w14:paraId="7483344C" w14:textId="77777777"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81" w:type="pct"/>
                  <w:tcMar>
                    <w:top w:w="0" w:type="dxa"/>
                    <w:left w:w="108" w:type="dxa"/>
                    <w:bottom w:w="0" w:type="dxa"/>
                    <w:right w:w="108" w:type="dxa"/>
                  </w:tcMar>
                </w:tcPr>
                <w:p w14:paraId="687A44BD" w14:textId="77777777"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26E0AE6C" w14:textId="77777777" w:rsidTr="006D085D">
              <w:tc>
                <w:tcPr>
                  <w:tcW w:w="404" w:type="pct"/>
                  <w:tcMar>
                    <w:top w:w="0" w:type="dxa"/>
                    <w:left w:w="108" w:type="dxa"/>
                    <w:bottom w:w="0" w:type="dxa"/>
                    <w:right w:w="108" w:type="dxa"/>
                  </w:tcMar>
                </w:tcPr>
                <w:p w14:paraId="23A6CB1D" w14:textId="2E606F54"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58</w:t>
                  </w:r>
                </w:p>
              </w:tc>
              <w:tc>
                <w:tcPr>
                  <w:tcW w:w="3129" w:type="pct"/>
                  <w:tcMar>
                    <w:top w:w="0" w:type="dxa"/>
                    <w:left w:w="108" w:type="dxa"/>
                    <w:bottom w:w="0" w:type="dxa"/>
                    <w:right w:w="108" w:type="dxa"/>
                  </w:tcMar>
                </w:tcPr>
                <w:p w14:paraId="5631EBA3"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5429B198"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sz w:val="24"/>
                      <w:szCs w:val="24"/>
                    </w:rPr>
                  </w:pPr>
                </w:p>
                <w:p w14:paraId="50CAEFE0" w14:textId="64754DE1" w:rsidR="00AA5452" w:rsidRPr="00CD0B23" w:rsidRDefault="00AA5452" w:rsidP="001435F5">
                  <w:pPr>
                    <w:pStyle w:val="tkTablica"/>
                    <w:shd w:val="clear" w:color="auto" w:fill="FFFFFF" w:themeFill="background1"/>
                    <w:spacing w:after="0" w:line="240" w:lineRule="auto"/>
                    <w:rPr>
                      <w:rFonts w:ascii="Times New Roman" w:hAnsi="Times New Roman" w:cs="Times New Roman"/>
                      <w:sz w:val="24"/>
                      <w:szCs w:val="24"/>
                    </w:rPr>
                  </w:pPr>
                </w:p>
              </w:tc>
              <w:tc>
                <w:tcPr>
                  <w:tcW w:w="686" w:type="pct"/>
                  <w:tcMar>
                    <w:top w:w="0" w:type="dxa"/>
                    <w:left w:w="108" w:type="dxa"/>
                    <w:bottom w:w="0" w:type="dxa"/>
                    <w:right w:w="108" w:type="dxa"/>
                  </w:tcMar>
                </w:tcPr>
                <w:p w14:paraId="14614423" w14:textId="77777777"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81" w:type="pct"/>
                  <w:tcMar>
                    <w:top w:w="0" w:type="dxa"/>
                    <w:left w:w="108" w:type="dxa"/>
                    <w:bottom w:w="0" w:type="dxa"/>
                    <w:right w:w="108" w:type="dxa"/>
                  </w:tcMar>
                </w:tcPr>
                <w:p w14:paraId="727FAB6F" w14:textId="77777777" w:rsidR="00AA5452" w:rsidRPr="00CD0B23" w:rsidRDefault="00AA5452"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17386E28" w14:textId="77777777" w:rsidTr="006D085D">
              <w:tc>
                <w:tcPr>
                  <w:tcW w:w="404" w:type="pct"/>
                  <w:tcMar>
                    <w:top w:w="0" w:type="dxa"/>
                    <w:left w:w="108" w:type="dxa"/>
                    <w:bottom w:w="0" w:type="dxa"/>
                    <w:right w:w="108" w:type="dxa"/>
                  </w:tcMar>
                </w:tcPr>
                <w:p w14:paraId="242C5F10" w14:textId="2CD3D165"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59</w:t>
                  </w:r>
                </w:p>
              </w:tc>
              <w:tc>
                <w:tcPr>
                  <w:tcW w:w="3129" w:type="pct"/>
                  <w:tcMar>
                    <w:top w:w="0" w:type="dxa"/>
                    <w:left w:w="108" w:type="dxa"/>
                    <w:bottom w:w="0" w:type="dxa"/>
                    <w:right w:w="108" w:type="dxa"/>
                  </w:tcMar>
                </w:tcPr>
                <w:p w14:paraId="63F4929B" w14:textId="77777777" w:rsidR="009F26E9" w:rsidRPr="00CD0B23" w:rsidRDefault="009F26E9"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5547AA00" w14:textId="77777777" w:rsidR="009F26E9" w:rsidRPr="00CD0B23" w:rsidRDefault="009F26E9"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86" w:type="pct"/>
                  <w:tcMar>
                    <w:top w:w="0" w:type="dxa"/>
                    <w:left w:w="108" w:type="dxa"/>
                    <w:bottom w:w="0" w:type="dxa"/>
                    <w:right w:w="108" w:type="dxa"/>
                  </w:tcMar>
                </w:tcPr>
                <w:p w14:paraId="39519CE4" w14:textId="77777777"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81" w:type="pct"/>
                  <w:tcMar>
                    <w:top w:w="0" w:type="dxa"/>
                    <w:left w:w="108" w:type="dxa"/>
                    <w:bottom w:w="0" w:type="dxa"/>
                    <w:right w:w="108" w:type="dxa"/>
                  </w:tcMar>
                </w:tcPr>
                <w:p w14:paraId="0AFC96F8" w14:textId="77777777"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bl>
          <w:p w14:paraId="2C993A50" w14:textId="77777777" w:rsidR="00C16B9D" w:rsidRPr="00CD0B23" w:rsidRDefault="00C16B9D" w:rsidP="001435F5">
            <w:pPr>
              <w:pStyle w:val="tkTekst"/>
              <w:shd w:val="clear" w:color="auto" w:fill="FFFFFF" w:themeFill="background1"/>
              <w:spacing w:before="120" w:after="0" w:line="240" w:lineRule="auto"/>
              <w:rPr>
                <w:rFonts w:ascii="Times New Roman" w:hAnsi="Times New Roman" w:cs="Times New Roman"/>
                <w:sz w:val="24"/>
                <w:szCs w:val="24"/>
                <w:lang w:eastAsia="ru-RU"/>
              </w:rPr>
            </w:pPr>
            <w:r w:rsidRPr="00CD0B23">
              <w:rPr>
                <w:rFonts w:ascii="Times New Roman" w:hAnsi="Times New Roman" w:cs="Times New Roman"/>
                <w:sz w:val="24"/>
                <w:szCs w:val="24"/>
              </w:rPr>
              <w:lastRenderedPageBreak/>
              <w:t>Примечание:</w:t>
            </w:r>
          </w:p>
          <w:p w14:paraId="0D5EDD97" w14:textId="77777777" w:rsidR="00C16B9D" w:rsidRPr="00CD0B23" w:rsidRDefault="00C16B9D"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1. Неспециализированные магазины - универсальные магазины, торгующие широким ассортиментом товаров. Например, наряду с основной продажей пищевых продуктов (включая напитки) и табачных изделий, продается также ряд других товаров, таких как одежда, мебель, бытовые электротовары, скобяные изделия, косметические товары и т.п.</w:t>
            </w:r>
          </w:p>
          <w:p w14:paraId="0B67AB1F" w14:textId="77777777" w:rsidR="00C16B9D" w:rsidRPr="00CD0B23" w:rsidRDefault="00C16B9D"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2. Специализированные магазины - магазины, торгующие однородными товарами, такими как хлебобулочные изделия, напитки, одежда, бытовые электротовары, строительные материалы, косметические товары и т.п.</w:t>
            </w:r>
          </w:p>
          <w:p w14:paraId="73B769A7" w14:textId="77777777" w:rsidR="00C16B9D" w:rsidRPr="00CD0B23" w:rsidRDefault="00C16B9D" w:rsidP="001435F5">
            <w:pPr>
              <w:shd w:val="clear" w:color="auto" w:fill="FFFFFF" w:themeFill="background1"/>
              <w:jc w:val="center"/>
              <w:rPr>
                <w:rFonts w:ascii="Times New Roman" w:hAnsi="Times New Roman" w:cs="Times New Roman"/>
                <w:bCs/>
                <w:sz w:val="24"/>
                <w:szCs w:val="24"/>
              </w:rPr>
            </w:pPr>
          </w:p>
        </w:tc>
        <w:tc>
          <w:tcPr>
            <w:tcW w:w="7280" w:type="dxa"/>
            <w:shd w:val="clear" w:color="auto" w:fill="auto"/>
          </w:tcPr>
          <w:p w14:paraId="567AA142" w14:textId="77777777" w:rsidR="00C16B9D" w:rsidRPr="00CD0B23" w:rsidRDefault="00C16B9D" w:rsidP="001435F5">
            <w:pPr>
              <w:pStyle w:val="tkNazvanie"/>
              <w:shd w:val="clear" w:color="auto" w:fill="FFFFFF" w:themeFill="background1"/>
              <w:spacing w:before="0" w:after="0" w:line="240" w:lineRule="auto"/>
              <w:rPr>
                <w:rFonts w:ascii="Times New Roman" w:hAnsi="Times New Roman" w:cs="Times New Roman"/>
                <w:b w:val="0"/>
              </w:rPr>
            </w:pPr>
            <w:r w:rsidRPr="00CD0B23">
              <w:rPr>
                <w:rFonts w:ascii="Times New Roman" w:hAnsi="Times New Roman" w:cs="Times New Roman"/>
                <w:b w:val="0"/>
              </w:rPr>
              <w:lastRenderedPageBreak/>
              <w:t>Базовая сумма</w:t>
            </w:r>
            <w:r w:rsidRPr="00CD0B23">
              <w:rPr>
                <w:rFonts w:ascii="Times New Roman" w:hAnsi="Times New Roman" w:cs="Times New Roman"/>
                <w:b w:val="0"/>
              </w:rPr>
              <w:br/>
              <w:t>налога на основе патента для индивидуальной предпринимательской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7"/>
              <w:gridCol w:w="4537"/>
              <w:gridCol w:w="937"/>
              <w:gridCol w:w="1123"/>
            </w:tblGrid>
            <w:tr w:rsidR="001435F5" w:rsidRPr="00CD0B23" w14:paraId="329AA3E7" w14:textId="77777777" w:rsidTr="006D085D">
              <w:tc>
                <w:tcPr>
                  <w:tcW w:w="324" w:type="pct"/>
                  <w:tcMar>
                    <w:top w:w="0" w:type="dxa"/>
                    <w:left w:w="108" w:type="dxa"/>
                    <w:bottom w:w="0" w:type="dxa"/>
                    <w:right w:w="108" w:type="dxa"/>
                  </w:tcMar>
                  <w:hideMark/>
                </w:tcPr>
                <w:p w14:paraId="398947EE"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w:t>
                  </w:r>
                </w:p>
              </w:tc>
              <w:tc>
                <w:tcPr>
                  <w:tcW w:w="3216" w:type="pct"/>
                  <w:tcMar>
                    <w:top w:w="0" w:type="dxa"/>
                    <w:left w:w="108" w:type="dxa"/>
                    <w:bottom w:w="0" w:type="dxa"/>
                    <w:right w:w="108" w:type="dxa"/>
                  </w:tcMar>
                  <w:hideMark/>
                </w:tcPr>
                <w:p w14:paraId="62993EF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Наименование вида деятельности</w:t>
                  </w:r>
                </w:p>
              </w:tc>
              <w:tc>
                <w:tcPr>
                  <w:tcW w:w="664" w:type="pct"/>
                  <w:tcMar>
                    <w:top w:w="0" w:type="dxa"/>
                    <w:left w:w="108" w:type="dxa"/>
                    <w:bottom w:w="0" w:type="dxa"/>
                    <w:right w:w="108" w:type="dxa"/>
                  </w:tcMar>
                  <w:hideMark/>
                </w:tcPr>
                <w:p w14:paraId="2C116AD7"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Код по ГКЭД</w:t>
                  </w:r>
                </w:p>
              </w:tc>
              <w:tc>
                <w:tcPr>
                  <w:tcW w:w="796" w:type="pct"/>
                  <w:tcMar>
                    <w:top w:w="0" w:type="dxa"/>
                    <w:left w:w="108" w:type="dxa"/>
                    <w:bottom w:w="0" w:type="dxa"/>
                    <w:right w:w="108" w:type="dxa"/>
                  </w:tcMar>
                  <w:hideMark/>
                </w:tcPr>
                <w:p w14:paraId="333C7D2B" w14:textId="77777777" w:rsidR="00C16B9D" w:rsidRPr="00CD0B23" w:rsidRDefault="00C16B9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Базовая сумма налога (в сомах на 30 дней)</w:t>
                  </w:r>
                </w:p>
              </w:tc>
            </w:tr>
            <w:tr w:rsidR="001435F5" w:rsidRPr="00CD0B23" w14:paraId="7107EBEC" w14:textId="77777777" w:rsidTr="00CC2CA8">
              <w:tc>
                <w:tcPr>
                  <w:tcW w:w="324" w:type="pct"/>
                  <w:tcMar>
                    <w:top w:w="0" w:type="dxa"/>
                    <w:left w:w="108" w:type="dxa"/>
                    <w:bottom w:w="0" w:type="dxa"/>
                    <w:right w:w="108" w:type="dxa"/>
                  </w:tcMar>
                  <w:hideMark/>
                </w:tcPr>
                <w:p w14:paraId="718EA11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3216" w:type="pct"/>
                  <w:tcMar>
                    <w:top w:w="0" w:type="dxa"/>
                    <w:left w:w="108" w:type="dxa"/>
                    <w:bottom w:w="0" w:type="dxa"/>
                    <w:right w:w="108" w:type="dxa"/>
                  </w:tcMar>
                  <w:hideMark/>
                </w:tcPr>
                <w:p w14:paraId="07C7F1B1" w14:textId="5AC327D3"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Разведение и реализация домашних животных (собаки, кошки, птицы, хомяки и прочие домашние животные), кроме сельскохозяйственных животных</w:t>
                  </w:r>
                </w:p>
              </w:tc>
              <w:tc>
                <w:tcPr>
                  <w:tcW w:w="664" w:type="pct"/>
                  <w:tcMar>
                    <w:top w:w="0" w:type="dxa"/>
                    <w:left w:w="108" w:type="dxa"/>
                    <w:bottom w:w="0" w:type="dxa"/>
                    <w:right w:w="108" w:type="dxa"/>
                  </w:tcMar>
                </w:tcPr>
                <w:p w14:paraId="1C8FB519" w14:textId="0BDBBD7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01.49.0</w:t>
                  </w:r>
                </w:p>
              </w:tc>
              <w:tc>
                <w:tcPr>
                  <w:tcW w:w="796" w:type="pct"/>
                  <w:tcMar>
                    <w:top w:w="0" w:type="dxa"/>
                    <w:left w:w="108" w:type="dxa"/>
                    <w:bottom w:w="0" w:type="dxa"/>
                    <w:right w:w="108" w:type="dxa"/>
                  </w:tcMar>
                </w:tcPr>
                <w:p w14:paraId="5023307C" w14:textId="08015D9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500</w:t>
                  </w:r>
                </w:p>
              </w:tc>
            </w:tr>
            <w:tr w:rsidR="001435F5" w:rsidRPr="00CD0B23" w14:paraId="201F7AE1" w14:textId="77777777" w:rsidTr="00C9130A">
              <w:trPr>
                <w:trHeight w:val="3036"/>
              </w:trPr>
              <w:tc>
                <w:tcPr>
                  <w:tcW w:w="324" w:type="pct"/>
                  <w:tcMar>
                    <w:top w:w="0" w:type="dxa"/>
                    <w:left w:w="108" w:type="dxa"/>
                    <w:bottom w:w="0" w:type="dxa"/>
                    <w:right w:w="108" w:type="dxa"/>
                  </w:tcMar>
                  <w:hideMark/>
                </w:tcPr>
                <w:p w14:paraId="57F2A5A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3216" w:type="pct"/>
                  <w:tcMar>
                    <w:top w:w="0" w:type="dxa"/>
                    <w:left w:w="108" w:type="dxa"/>
                    <w:bottom w:w="0" w:type="dxa"/>
                    <w:right w:w="108" w:type="dxa"/>
                  </w:tcMar>
                  <w:hideMark/>
                </w:tcPr>
                <w:p w14:paraId="7E9ADD95" w14:textId="72952C56"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Реализация запасных частей и материалов к автомобилям вне рынков с использованием киосков, павильонов, контейнеров, вагончиков, лотков, прилавков, палаток, юрт, ручных передвижных тележек, навесов и прочих </w:t>
                  </w:r>
                  <w:r w:rsidR="00FA2120" w:rsidRPr="00CD0B23">
                    <w:rPr>
                      <w:rFonts w:ascii="Times New Roman" w:hAnsi="Times New Roman" w:cs="Times New Roman"/>
                      <w:b/>
                      <w:sz w:val="24"/>
                      <w:szCs w:val="24"/>
                    </w:rPr>
                    <w:t>временных железных конструкций</w:t>
                  </w:r>
                  <w:r w:rsidR="00FA2120" w:rsidRPr="00CD0B23">
                    <w:rPr>
                      <w:rFonts w:ascii="Times New Roman" w:hAnsi="Times New Roman" w:cs="Times New Roman"/>
                      <w:b/>
                      <w:bCs/>
                      <w:sz w:val="24"/>
                      <w:szCs w:val="24"/>
                    </w:rPr>
                    <w:t xml:space="preserve"> </w:t>
                  </w:r>
                  <w:r w:rsidRPr="00CD0B23">
                    <w:rPr>
                      <w:rFonts w:ascii="Times New Roman" w:hAnsi="Times New Roman" w:cs="Times New Roman"/>
                      <w:b/>
                      <w:bCs/>
                      <w:sz w:val="24"/>
                      <w:szCs w:val="24"/>
                    </w:rPr>
                    <w:t xml:space="preserve">с площадью торгового зала до 50 </w:t>
                  </w:r>
                  <w:proofErr w:type="spellStart"/>
                  <w:r w:rsidRPr="00CD0B23">
                    <w:rPr>
                      <w:rFonts w:ascii="Times New Roman" w:hAnsi="Times New Roman" w:cs="Times New Roman"/>
                      <w:b/>
                      <w:bCs/>
                      <w:sz w:val="24"/>
                      <w:szCs w:val="24"/>
                    </w:rPr>
                    <w:t>кв.м</w:t>
                  </w:r>
                  <w:proofErr w:type="spellEnd"/>
                </w:p>
                <w:p w14:paraId="1633871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12C91D15" w14:textId="45A44768"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i/>
                      <w:sz w:val="24"/>
                      <w:szCs w:val="24"/>
                    </w:rPr>
                  </w:pPr>
                  <w:r w:rsidRPr="00CD0B23">
                    <w:rPr>
                      <w:rFonts w:ascii="Times New Roman" w:hAnsi="Times New Roman" w:cs="Times New Roman"/>
                      <w:b/>
                      <w:bCs/>
                      <w:i/>
                      <w:sz w:val="24"/>
                      <w:szCs w:val="24"/>
                    </w:rPr>
                    <w:t>(Примечание: пункт а) объединен в пункт 3)</w:t>
                  </w:r>
                </w:p>
              </w:tc>
              <w:tc>
                <w:tcPr>
                  <w:tcW w:w="664" w:type="pct"/>
                  <w:tcMar>
                    <w:top w:w="0" w:type="dxa"/>
                    <w:left w:w="108" w:type="dxa"/>
                    <w:bottom w:w="0" w:type="dxa"/>
                    <w:right w:w="108" w:type="dxa"/>
                  </w:tcMar>
                  <w:hideMark/>
                </w:tcPr>
                <w:p w14:paraId="486D715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45.32.0</w:t>
                  </w:r>
                </w:p>
              </w:tc>
              <w:tc>
                <w:tcPr>
                  <w:tcW w:w="796" w:type="pct"/>
                  <w:tcMar>
                    <w:top w:w="0" w:type="dxa"/>
                    <w:left w:w="108" w:type="dxa"/>
                    <w:bottom w:w="0" w:type="dxa"/>
                    <w:right w:w="108" w:type="dxa"/>
                  </w:tcMar>
                  <w:hideMark/>
                </w:tcPr>
                <w:p w14:paraId="29A0FD3B" w14:textId="0AB0771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6000 </w:t>
                  </w:r>
                </w:p>
              </w:tc>
            </w:tr>
            <w:tr w:rsidR="001435F5" w:rsidRPr="00CD0B23" w14:paraId="5D7A5290" w14:textId="77777777" w:rsidTr="006D085D">
              <w:tc>
                <w:tcPr>
                  <w:tcW w:w="324" w:type="pct"/>
                  <w:tcMar>
                    <w:top w:w="0" w:type="dxa"/>
                    <w:left w:w="108" w:type="dxa"/>
                    <w:bottom w:w="0" w:type="dxa"/>
                    <w:right w:w="108" w:type="dxa"/>
                  </w:tcMar>
                  <w:hideMark/>
                </w:tcPr>
                <w:p w14:paraId="60E83554"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3</w:t>
                  </w:r>
                </w:p>
              </w:tc>
              <w:tc>
                <w:tcPr>
                  <w:tcW w:w="3216" w:type="pct"/>
                  <w:tcMar>
                    <w:top w:w="0" w:type="dxa"/>
                    <w:left w:w="108" w:type="dxa"/>
                    <w:bottom w:w="0" w:type="dxa"/>
                    <w:right w:w="108" w:type="dxa"/>
                  </w:tcMar>
                  <w:hideMark/>
                </w:tcPr>
                <w:p w14:paraId="59D3A0DE" w14:textId="15820BA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Розничная реализация в магазинах с площадью торгового зала до 50 </w:t>
                  </w:r>
                  <w:proofErr w:type="spellStart"/>
                  <w:r w:rsidRPr="00CD0B23">
                    <w:rPr>
                      <w:rFonts w:ascii="Times New Roman" w:hAnsi="Times New Roman" w:cs="Times New Roman"/>
                      <w:b/>
                      <w:bCs/>
                      <w:sz w:val="24"/>
                      <w:szCs w:val="24"/>
                    </w:rPr>
                    <w:t>кв.м</w:t>
                  </w:r>
                  <w:proofErr w:type="spellEnd"/>
                  <w:r w:rsidRPr="00CD0B23">
                    <w:rPr>
                      <w:rFonts w:ascii="Times New Roman" w:hAnsi="Times New Roman" w:cs="Times New Roman"/>
                      <w:b/>
                      <w:bCs/>
                      <w:sz w:val="24"/>
                      <w:szCs w:val="24"/>
                    </w:rPr>
                    <w:t xml:space="preserve"> товаров, за исключением пиротехнических изделий </w:t>
                  </w:r>
                  <w:r w:rsidR="00C9130A" w:rsidRPr="00CD0B23">
                    <w:rPr>
                      <w:rFonts w:ascii="Times New Roman" w:hAnsi="Times New Roman" w:cs="Times New Roman"/>
                      <w:b/>
                      <w:bCs/>
                      <w:sz w:val="24"/>
                      <w:szCs w:val="24"/>
                    </w:rPr>
                    <w:t>(</w:t>
                  </w:r>
                  <w:r w:rsidR="00C9130A" w:rsidRPr="00CD0B23">
                    <w:rPr>
                      <w:rFonts w:ascii="Times New Roman" w:hAnsi="Times New Roman" w:cs="Times New Roman"/>
                      <w:b/>
                      <w:sz w:val="24"/>
                      <w:szCs w:val="24"/>
                    </w:rPr>
                    <w:t>в зависимости от места расположения, площади магазина и вида деятельности)</w:t>
                  </w:r>
                </w:p>
                <w:p w14:paraId="4752CC07" w14:textId="7670A0BE"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tc>
              <w:tc>
                <w:tcPr>
                  <w:tcW w:w="664" w:type="pct"/>
                  <w:tcMar>
                    <w:top w:w="0" w:type="dxa"/>
                    <w:left w:w="108" w:type="dxa"/>
                    <w:bottom w:w="0" w:type="dxa"/>
                    <w:right w:w="108" w:type="dxa"/>
                  </w:tcMar>
                  <w:hideMark/>
                </w:tcPr>
                <w:p w14:paraId="4E6A13B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47.19.0</w:t>
                  </w:r>
                </w:p>
              </w:tc>
              <w:tc>
                <w:tcPr>
                  <w:tcW w:w="796" w:type="pct"/>
                  <w:tcMar>
                    <w:top w:w="0" w:type="dxa"/>
                    <w:left w:w="108" w:type="dxa"/>
                    <w:bottom w:w="0" w:type="dxa"/>
                    <w:right w:w="108" w:type="dxa"/>
                  </w:tcMar>
                  <w:hideMark/>
                </w:tcPr>
                <w:p w14:paraId="56823D6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20000</w:t>
                  </w:r>
                </w:p>
              </w:tc>
            </w:tr>
            <w:tr w:rsidR="001435F5" w:rsidRPr="00CD0B23" w14:paraId="2339FCDF" w14:textId="77777777" w:rsidTr="00C9130A">
              <w:trPr>
                <w:trHeight w:val="1706"/>
              </w:trPr>
              <w:tc>
                <w:tcPr>
                  <w:tcW w:w="324" w:type="pct"/>
                  <w:tcMar>
                    <w:top w:w="0" w:type="dxa"/>
                    <w:left w:w="108" w:type="dxa"/>
                    <w:bottom w:w="0" w:type="dxa"/>
                    <w:right w:w="108" w:type="dxa"/>
                  </w:tcMar>
                </w:tcPr>
                <w:p w14:paraId="519F03AE" w14:textId="217E8F2C"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3216" w:type="pct"/>
                  <w:tcMar>
                    <w:top w:w="0" w:type="dxa"/>
                    <w:left w:w="108" w:type="dxa"/>
                    <w:bottom w:w="0" w:type="dxa"/>
                    <w:right w:w="108" w:type="dxa"/>
                  </w:tcMar>
                </w:tcPr>
                <w:p w14:paraId="13F90AF0" w14:textId="46B71FC9"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sz w:val="24"/>
                      <w:szCs w:val="24"/>
                    </w:rPr>
                    <w:t xml:space="preserve">Розничная реализация в торговых центрах с использованием торговых точек </w:t>
                  </w:r>
                  <w:r w:rsidRPr="00CD0B23">
                    <w:rPr>
                      <w:rFonts w:ascii="Times New Roman" w:hAnsi="Times New Roman" w:cs="Times New Roman"/>
                      <w:b/>
                      <w:bCs/>
                      <w:sz w:val="24"/>
                      <w:szCs w:val="24"/>
                    </w:rPr>
                    <w:t xml:space="preserve">с площадью торгового зала до 50 </w:t>
                  </w:r>
                  <w:proofErr w:type="spellStart"/>
                  <w:r w:rsidRPr="00CD0B23">
                    <w:rPr>
                      <w:rFonts w:ascii="Times New Roman" w:hAnsi="Times New Roman" w:cs="Times New Roman"/>
                      <w:b/>
                      <w:bCs/>
                      <w:sz w:val="24"/>
                      <w:szCs w:val="24"/>
                    </w:rPr>
                    <w:t>кв.м</w:t>
                  </w:r>
                  <w:proofErr w:type="spellEnd"/>
                  <w:r w:rsidRPr="00CD0B23">
                    <w:rPr>
                      <w:rFonts w:ascii="Times New Roman" w:hAnsi="Times New Roman" w:cs="Times New Roman"/>
                      <w:b/>
                      <w:bCs/>
                      <w:sz w:val="24"/>
                      <w:szCs w:val="24"/>
                    </w:rPr>
                    <w:t xml:space="preserve"> товаров (</w:t>
                  </w:r>
                  <w:r w:rsidRPr="00CD0B23">
                    <w:rPr>
                      <w:rFonts w:ascii="Times New Roman" w:hAnsi="Times New Roman" w:cs="Times New Roman"/>
                      <w:b/>
                      <w:sz w:val="24"/>
                      <w:szCs w:val="24"/>
                    </w:rPr>
                    <w:t>в зависимости от торгового центра, площади торговой точки и вида деятельности)</w:t>
                  </w:r>
                </w:p>
                <w:p w14:paraId="54255E3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389B892B" w14:textId="7675A47F"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i/>
                      <w:sz w:val="24"/>
                      <w:szCs w:val="24"/>
                    </w:rPr>
                  </w:pPr>
                  <w:r w:rsidRPr="00CD0B23">
                    <w:rPr>
                      <w:rFonts w:ascii="Times New Roman" w:hAnsi="Times New Roman" w:cs="Times New Roman"/>
                      <w:b/>
                      <w:bCs/>
                      <w:i/>
                      <w:sz w:val="24"/>
                      <w:szCs w:val="24"/>
                    </w:rPr>
                    <w:t>(Примечание: пункты а) и б) объединен</w:t>
                  </w:r>
                  <w:r w:rsidR="00C9130A" w:rsidRPr="00CD0B23">
                    <w:rPr>
                      <w:rFonts w:ascii="Times New Roman" w:hAnsi="Times New Roman" w:cs="Times New Roman"/>
                      <w:b/>
                      <w:bCs/>
                      <w:i/>
                      <w:sz w:val="24"/>
                      <w:szCs w:val="24"/>
                    </w:rPr>
                    <w:t>ы</w:t>
                  </w:r>
                  <w:r w:rsidRPr="00CD0B23">
                    <w:rPr>
                      <w:rFonts w:ascii="Times New Roman" w:hAnsi="Times New Roman" w:cs="Times New Roman"/>
                      <w:b/>
                      <w:bCs/>
                      <w:i/>
                      <w:sz w:val="24"/>
                      <w:szCs w:val="24"/>
                    </w:rPr>
                    <w:t xml:space="preserve"> в</w:t>
                  </w:r>
                  <w:r w:rsidR="00C9130A" w:rsidRPr="00CD0B23">
                    <w:rPr>
                      <w:rFonts w:ascii="Times New Roman" w:hAnsi="Times New Roman" w:cs="Times New Roman"/>
                      <w:b/>
                      <w:bCs/>
                      <w:i/>
                      <w:sz w:val="24"/>
                      <w:szCs w:val="24"/>
                    </w:rPr>
                    <w:t xml:space="preserve"> один</w:t>
                  </w:r>
                  <w:r w:rsidRPr="00CD0B23">
                    <w:rPr>
                      <w:rFonts w:ascii="Times New Roman" w:hAnsi="Times New Roman" w:cs="Times New Roman"/>
                      <w:b/>
                      <w:bCs/>
                      <w:i/>
                      <w:sz w:val="24"/>
                      <w:szCs w:val="24"/>
                    </w:rPr>
                    <w:t xml:space="preserve"> пункт)</w:t>
                  </w:r>
                </w:p>
                <w:p w14:paraId="41EA0AC4"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4AABDA5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3DE527D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1B35EE7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55965AB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042429A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0711AD2B"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bCs/>
                      <w:sz w:val="24"/>
                      <w:szCs w:val="24"/>
                    </w:rPr>
                  </w:pPr>
                </w:p>
                <w:p w14:paraId="4C2D0C2F"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bCs/>
                      <w:sz w:val="24"/>
                      <w:szCs w:val="24"/>
                    </w:rPr>
                  </w:pPr>
                </w:p>
                <w:p w14:paraId="5C5D1D86" w14:textId="47FC5869"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tc>
              <w:tc>
                <w:tcPr>
                  <w:tcW w:w="664" w:type="pct"/>
                  <w:tcMar>
                    <w:top w:w="0" w:type="dxa"/>
                    <w:left w:w="108" w:type="dxa"/>
                    <w:bottom w:w="0" w:type="dxa"/>
                    <w:right w:w="108" w:type="dxa"/>
                  </w:tcMar>
                </w:tcPr>
                <w:p w14:paraId="7B428C6C" w14:textId="3B4265E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47.19.0</w:t>
                  </w:r>
                </w:p>
              </w:tc>
              <w:tc>
                <w:tcPr>
                  <w:tcW w:w="796" w:type="pct"/>
                  <w:tcMar>
                    <w:top w:w="0" w:type="dxa"/>
                    <w:left w:w="108" w:type="dxa"/>
                    <w:bottom w:w="0" w:type="dxa"/>
                    <w:right w:w="108" w:type="dxa"/>
                  </w:tcMar>
                </w:tcPr>
                <w:p w14:paraId="4311F6E8" w14:textId="7D4BC6F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20000</w:t>
                  </w:r>
                </w:p>
              </w:tc>
            </w:tr>
            <w:tr w:rsidR="001435F5" w:rsidRPr="00CD0B23" w14:paraId="2D9A3346" w14:textId="77777777" w:rsidTr="006D085D">
              <w:tc>
                <w:tcPr>
                  <w:tcW w:w="324" w:type="pct"/>
                  <w:tcMar>
                    <w:top w:w="0" w:type="dxa"/>
                    <w:left w:w="108" w:type="dxa"/>
                    <w:bottom w:w="0" w:type="dxa"/>
                    <w:right w:w="108" w:type="dxa"/>
                  </w:tcMar>
                  <w:hideMark/>
                </w:tcPr>
                <w:p w14:paraId="4427619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w:t>
                  </w:r>
                </w:p>
              </w:tc>
              <w:tc>
                <w:tcPr>
                  <w:tcW w:w="3216" w:type="pct"/>
                  <w:tcMar>
                    <w:top w:w="0" w:type="dxa"/>
                    <w:left w:w="108" w:type="dxa"/>
                    <w:bottom w:w="0" w:type="dxa"/>
                    <w:right w:w="108" w:type="dxa"/>
                  </w:tcMar>
                </w:tcPr>
                <w:p w14:paraId="2F42829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0EC6A24C"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6C08886" w14:textId="0B496124" w:rsidR="00870003"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60E1964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35D6EF1D" w14:textId="494FE8DB"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119FF38B" w14:textId="14563F8E"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404EE454" w14:textId="2B13093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5267A94" w14:textId="77777777" w:rsidTr="006D085D">
              <w:trPr>
                <w:trHeight w:val="848"/>
              </w:trPr>
              <w:tc>
                <w:tcPr>
                  <w:tcW w:w="324" w:type="pct"/>
                  <w:tcMar>
                    <w:top w:w="0" w:type="dxa"/>
                    <w:left w:w="108" w:type="dxa"/>
                    <w:bottom w:w="0" w:type="dxa"/>
                    <w:right w:w="108" w:type="dxa"/>
                  </w:tcMar>
                  <w:hideMark/>
                </w:tcPr>
                <w:p w14:paraId="0FADC63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6</w:t>
                  </w:r>
                </w:p>
              </w:tc>
              <w:tc>
                <w:tcPr>
                  <w:tcW w:w="3216" w:type="pct"/>
                  <w:tcMar>
                    <w:top w:w="0" w:type="dxa"/>
                    <w:left w:w="108" w:type="dxa"/>
                    <w:bottom w:w="0" w:type="dxa"/>
                    <w:right w:w="108" w:type="dxa"/>
                  </w:tcMar>
                </w:tcPr>
                <w:p w14:paraId="4DC6F566" w14:textId="035BE082"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6C07AFE" w14:textId="513B6313"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06592E2"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3C7C63A5" w14:textId="0B079533"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3CF37A5A" w14:textId="63A9AAB5"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89A1841" w14:textId="1ECF4EBA"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6AA13B25" w14:textId="417E2146"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4666E9DC" w14:textId="295F20E8"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9C412F3" w14:textId="77777777" w:rsidTr="006D085D">
              <w:tc>
                <w:tcPr>
                  <w:tcW w:w="324" w:type="pct"/>
                  <w:tcMar>
                    <w:top w:w="0" w:type="dxa"/>
                    <w:left w:w="108" w:type="dxa"/>
                    <w:bottom w:w="0" w:type="dxa"/>
                    <w:right w:w="108" w:type="dxa"/>
                  </w:tcMar>
                  <w:hideMark/>
                </w:tcPr>
                <w:p w14:paraId="75F428A7"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w:t>
                  </w:r>
                </w:p>
              </w:tc>
              <w:tc>
                <w:tcPr>
                  <w:tcW w:w="3216" w:type="pct"/>
                  <w:tcMar>
                    <w:top w:w="0" w:type="dxa"/>
                    <w:left w:w="108" w:type="dxa"/>
                    <w:bottom w:w="0" w:type="dxa"/>
                    <w:right w:w="108" w:type="dxa"/>
                  </w:tcMar>
                </w:tcPr>
                <w:p w14:paraId="582115A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F71FFE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3C095BC"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32C87911" w14:textId="43E4E89C"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4FD95851" w14:textId="2EF09B7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601DFEC7" w14:textId="038C0D8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452E3BE2" w14:textId="77777777" w:rsidTr="006D085D">
              <w:tc>
                <w:tcPr>
                  <w:tcW w:w="324" w:type="pct"/>
                  <w:tcMar>
                    <w:top w:w="0" w:type="dxa"/>
                    <w:left w:w="108" w:type="dxa"/>
                    <w:bottom w:w="0" w:type="dxa"/>
                    <w:right w:w="108" w:type="dxa"/>
                  </w:tcMar>
                  <w:hideMark/>
                </w:tcPr>
                <w:p w14:paraId="7217DB6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w:t>
                  </w:r>
                </w:p>
              </w:tc>
              <w:tc>
                <w:tcPr>
                  <w:tcW w:w="3216" w:type="pct"/>
                  <w:tcMar>
                    <w:top w:w="0" w:type="dxa"/>
                    <w:left w:w="108" w:type="dxa"/>
                    <w:bottom w:w="0" w:type="dxa"/>
                    <w:right w:w="108" w:type="dxa"/>
                  </w:tcMar>
                </w:tcPr>
                <w:p w14:paraId="0992035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625B5C26"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E3D1887"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3C2C05F2" w14:textId="19919680"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7FECF964" w14:textId="3CF67D68"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4128616C" w14:textId="437A114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623F3D51" w14:textId="77777777" w:rsidTr="006D085D">
              <w:trPr>
                <w:trHeight w:val="848"/>
              </w:trPr>
              <w:tc>
                <w:tcPr>
                  <w:tcW w:w="324" w:type="pct"/>
                  <w:tcMar>
                    <w:top w:w="0" w:type="dxa"/>
                    <w:left w:w="108" w:type="dxa"/>
                    <w:bottom w:w="0" w:type="dxa"/>
                    <w:right w:w="108" w:type="dxa"/>
                  </w:tcMar>
                  <w:hideMark/>
                </w:tcPr>
                <w:p w14:paraId="19BC2A2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w:t>
                  </w:r>
                </w:p>
              </w:tc>
              <w:tc>
                <w:tcPr>
                  <w:tcW w:w="3216" w:type="pct"/>
                  <w:tcMar>
                    <w:top w:w="0" w:type="dxa"/>
                    <w:left w:w="108" w:type="dxa"/>
                    <w:bottom w:w="0" w:type="dxa"/>
                    <w:right w:w="108" w:type="dxa"/>
                  </w:tcMar>
                </w:tcPr>
                <w:p w14:paraId="074DBF5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D10B0B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78E2B49A"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198FC5E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62AA57A9" w14:textId="7E5EE54D"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3BF1D665" w14:textId="6D5B6B2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47BABF07" w14:textId="4648AE8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38BF5DAA" w14:textId="77777777" w:rsidTr="006D085D">
              <w:tc>
                <w:tcPr>
                  <w:tcW w:w="324" w:type="pct"/>
                  <w:tcMar>
                    <w:top w:w="0" w:type="dxa"/>
                    <w:left w:w="108" w:type="dxa"/>
                    <w:bottom w:w="0" w:type="dxa"/>
                    <w:right w:w="108" w:type="dxa"/>
                  </w:tcMar>
                  <w:hideMark/>
                </w:tcPr>
                <w:p w14:paraId="739B9C4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w:t>
                  </w:r>
                </w:p>
              </w:tc>
              <w:tc>
                <w:tcPr>
                  <w:tcW w:w="3216" w:type="pct"/>
                  <w:tcMar>
                    <w:top w:w="0" w:type="dxa"/>
                    <w:left w:w="108" w:type="dxa"/>
                    <w:bottom w:w="0" w:type="dxa"/>
                    <w:right w:w="108" w:type="dxa"/>
                  </w:tcMar>
                </w:tcPr>
                <w:p w14:paraId="73A52F9C"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CEE675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33C78306" w14:textId="710CD959" w:rsidR="00870003"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tc>
              <w:tc>
                <w:tcPr>
                  <w:tcW w:w="664" w:type="pct"/>
                  <w:tcMar>
                    <w:top w:w="0" w:type="dxa"/>
                    <w:left w:w="108" w:type="dxa"/>
                    <w:bottom w:w="0" w:type="dxa"/>
                    <w:right w:w="108" w:type="dxa"/>
                  </w:tcMar>
                </w:tcPr>
                <w:p w14:paraId="07FA433E" w14:textId="5A0D7D7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26F24EA2" w14:textId="36118AF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29A9881E" w14:textId="77777777" w:rsidTr="006D085D">
              <w:tc>
                <w:tcPr>
                  <w:tcW w:w="324" w:type="pct"/>
                  <w:tcMar>
                    <w:top w:w="0" w:type="dxa"/>
                    <w:left w:w="108" w:type="dxa"/>
                    <w:bottom w:w="0" w:type="dxa"/>
                    <w:right w:w="108" w:type="dxa"/>
                  </w:tcMar>
                  <w:hideMark/>
                </w:tcPr>
                <w:p w14:paraId="2079212B"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11</w:t>
                  </w:r>
                </w:p>
              </w:tc>
              <w:tc>
                <w:tcPr>
                  <w:tcW w:w="3216" w:type="pct"/>
                  <w:tcMar>
                    <w:top w:w="0" w:type="dxa"/>
                    <w:left w:w="108" w:type="dxa"/>
                    <w:bottom w:w="0" w:type="dxa"/>
                    <w:right w:w="108" w:type="dxa"/>
                  </w:tcMar>
                </w:tcPr>
                <w:p w14:paraId="1EF7ADC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80CFA2A"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4FB1A75" w14:textId="77777777" w:rsidR="00870003" w:rsidRPr="00CD0B23" w:rsidRDefault="00C9130A" w:rsidP="001435F5">
                  <w:pPr>
                    <w:pStyle w:val="tkTablica"/>
                    <w:shd w:val="clear" w:color="auto" w:fill="FFFFFF" w:themeFill="background1"/>
                    <w:spacing w:after="0" w:line="240" w:lineRule="auto"/>
                    <w:rPr>
                      <w:rFonts w:ascii="Times New Roman" w:hAnsi="Times New Roman" w:cs="Times New Roman"/>
                      <w:b/>
                      <w:bCs/>
                      <w:i/>
                      <w:sz w:val="24"/>
                      <w:szCs w:val="24"/>
                    </w:rPr>
                  </w:pPr>
                  <w:r w:rsidRPr="00CD0B23">
                    <w:rPr>
                      <w:rFonts w:ascii="Times New Roman" w:hAnsi="Times New Roman" w:cs="Times New Roman"/>
                      <w:b/>
                      <w:bCs/>
                      <w:i/>
                      <w:sz w:val="24"/>
                      <w:szCs w:val="24"/>
                    </w:rPr>
                    <w:t>(Примечание: пункт объединен в пункт 3)</w:t>
                  </w:r>
                </w:p>
                <w:p w14:paraId="61FA435D" w14:textId="66AA3FE4"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58F73155" w14:textId="623C9E1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1E2C6EF6" w14:textId="58BCE8D2"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3BEEDC62" w14:textId="77777777" w:rsidTr="006D085D">
              <w:tc>
                <w:tcPr>
                  <w:tcW w:w="324" w:type="pct"/>
                  <w:tcMar>
                    <w:top w:w="0" w:type="dxa"/>
                    <w:left w:w="108" w:type="dxa"/>
                    <w:bottom w:w="0" w:type="dxa"/>
                    <w:right w:w="108" w:type="dxa"/>
                  </w:tcMar>
                  <w:hideMark/>
                </w:tcPr>
                <w:p w14:paraId="67D7BBF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12</w:t>
                  </w:r>
                </w:p>
              </w:tc>
              <w:tc>
                <w:tcPr>
                  <w:tcW w:w="3216" w:type="pct"/>
                  <w:tcMar>
                    <w:top w:w="0" w:type="dxa"/>
                    <w:left w:w="108" w:type="dxa"/>
                    <w:bottom w:w="0" w:type="dxa"/>
                    <w:right w:w="108" w:type="dxa"/>
                  </w:tcMar>
                </w:tcPr>
                <w:p w14:paraId="30A1B6EA"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51DE06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C620A10"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5A51EC9C" w14:textId="64A3748D"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13EEF145" w14:textId="5DC5A0F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50AA9A50" w14:textId="2D66D9FE"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0D38A88" w14:textId="77777777" w:rsidTr="006D085D">
              <w:tc>
                <w:tcPr>
                  <w:tcW w:w="324" w:type="pct"/>
                  <w:tcMar>
                    <w:top w:w="0" w:type="dxa"/>
                    <w:left w:w="108" w:type="dxa"/>
                    <w:bottom w:w="0" w:type="dxa"/>
                    <w:right w:w="108" w:type="dxa"/>
                  </w:tcMar>
                  <w:hideMark/>
                </w:tcPr>
                <w:p w14:paraId="558975F7"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13</w:t>
                  </w:r>
                </w:p>
              </w:tc>
              <w:tc>
                <w:tcPr>
                  <w:tcW w:w="3216" w:type="pct"/>
                  <w:tcMar>
                    <w:top w:w="0" w:type="dxa"/>
                    <w:left w:w="108" w:type="dxa"/>
                    <w:bottom w:w="0" w:type="dxa"/>
                    <w:right w:w="108" w:type="dxa"/>
                  </w:tcMar>
                </w:tcPr>
                <w:p w14:paraId="7DD717EA"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E76E6D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57F60D2" w14:textId="5E918CF3" w:rsidR="00870003"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tc>
              <w:tc>
                <w:tcPr>
                  <w:tcW w:w="664" w:type="pct"/>
                  <w:tcMar>
                    <w:top w:w="0" w:type="dxa"/>
                    <w:left w:w="108" w:type="dxa"/>
                    <w:bottom w:w="0" w:type="dxa"/>
                    <w:right w:w="108" w:type="dxa"/>
                  </w:tcMar>
                </w:tcPr>
                <w:p w14:paraId="52B214D5" w14:textId="5B69ADA8"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14D6003B" w14:textId="7140BB98"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46281646" w14:textId="77777777" w:rsidTr="006D085D">
              <w:trPr>
                <w:trHeight w:val="848"/>
              </w:trPr>
              <w:tc>
                <w:tcPr>
                  <w:tcW w:w="324" w:type="pct"/>
                  <w:tcMar>
                    <w:top w:w="0" w:type="dxa"/>
                    <w:left w:w="108" w:type="dxa"/>
                    <w:bottom w:w="0" w:type="dxa"/>
                    <w:right w:w="108" w:type="dxa"/>
                  </w:tcMar>
                  <w:hideMark/>
                </w:tcPr>
                <w:p w14:paraId="7E767EF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14</w:t>
                  </w:r>
                </w:p>
              </w:tc>
              <w:tc>
                <w:tcPr>
                  <w:tcW w:w="3216" w:type="pct"/>
                  <w:tcMar>
                    <w:top w:w="0" w:type="dxa"/>
                    <w:left w:w="108" w:type="dxa"/>
                    <w:bottom w:w="0" w:type="dxa"/>
                    <w:right w:w="108" w:type="dxa"/>
                  </w:tcMar>
                </w:tcPr>
                <w:p w14:paraId="02DB981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06A2C91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5EE60B64"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0D92703"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22F19170" w14:textId="140E7F89"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28654916" w14:textId="4B9CEA50"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50B18AD6" w14:textId="7B5D76A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47E3868C" w14:textId="77777777" w:rsidTr="006D085D">
              <w:tc>
                <w:tcPr>
                  <w:tcW w:w="324" w:type="pct"/>
                  <w:tcMar>
                    <w:top w:w="0" w:type="dxa"/>
                    <w:left w:w="108" w:type="dxa"/>
                    <w:bottom w:w="0" w:type="dxa"/>
                    <w:right w:w="108" w:type="dxa"/>
                  </w:tcMar>
                  <w:hideMark/>
                </w:tcPr>
                <w:p w14:paraId="5FCA052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w:t>
                  </w:r>
                </w:p>
              </w:tc>
              <w:tc>
                <w:tcPr>
                  <w:tcW w:w="3216" w:type="pct"/>
                  <w:tcMar>
                    <w:top w:w="0" w:type="dxa"/>
                    <w:left w:w="108" w:type="dxa"/>
                    <w:bottom w:w="0" w:type="dxa"/>
                    <w:right w:w="108" w:type="dxa"/>
                  </w:tcMar>
                </w:tcPr>
                <w:p w14:paraId="2A41926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D2252C1"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6434B6B5" w14:textId="31D95869" w:rsidR="00870003"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tc>
              <w:tc>
                <w:tcPr>
                  <w:tcW w:w="664" w:type="pct"/>
                  <w:tcMar>
                    <w:top w:w="0" w:type="dxa"/>
                    <w:left w:w="108" w:type="dxa"/>
                    <w:bottom w:w="0" w:type="dxa"/>
                    <w:right w:w="108" w:type="dxa"/>
                  </w:tcMar>
                </w:tcPr>
                <w:p w14:paraId="55521C2A" w14:textId="3F3323D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4A0F4C00" w14:textId="385F685A"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35B0392F" w14:textId="77777777" w:rsidTr="006D085D">
              <w:tc>
                <w:tcPr>
                  <w:tcW w:w="324" w:type="pct"/>
                  <w:tcMar>
                    <w:top w:w="0" w:type="dxa"/>
                    <w:left w:w="108" w:type="dxa"/>
                    <w:bottom w:w="0" w:type="dxa"/>
                    <w:right w:w="108" w:type="dxa"/>
                  </w:tcMar>
                  <w:hideMark/>
                </w:tcPr>
                <w:p w14:paraId="7EAD8DE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16</w:t>
                  </w:r>
                </w:p>
              </w:tc>
              <w:tc>
                <w:tcPr>
                  <w:tcW w:w="3216" w:type="pct"/>
                  <w:tcMar>
                    <w:top w:w="0" w:type="dxa"/>
                    <w:left w:w="108" w:type="dxa"/>
                    <w:bottom w:w="0" w:type="dxa"/>
                    <w:right w:w="108" w:type="dxa"/>
                  </w:tcMar>
                </w:tcPr>
                <w:p w14:paraId="2B490C4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32791A6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7A2183F1"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15C436E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171A4A3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632B0B4C" w14:textId="2379EA32"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055D5E05" w14:textId="031D1AA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69EC9F82" w14:textId="3D4109AE"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102C3D65" w14:textId="77777777" w:rsidTr="006D085D">
              <w:tc>
                <w:tcPr>
                  <w:tcW w:w="324" w:type="pct"/>
                  <w:tcMar>
                    <w:top w:w="0" w:type="dxa"/>
                    <w:left w:w="108" w:type="dxa"/>
                    <w:bottom w:w="0" w:type="dxa"/>
                    <w:right w:w="108" w:type="dxa"/>
                  </w:tcMar>
                  <w:hideMark/>
                </w:tcPr>
                <w:p w14:paraId="448E9CB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17</w:t>
                  </w:r>
                </w:p>
              </w:tc>
              <w:tc>
                <w:tcPr>
                  <w:tcW w:w="3216" w:type="pct"/>
                  <w:tcMar>
                    <w:top w:w="0" w:type="dxa"/>
                    <w:left w:w="108" w:type="dxa"/>
                    <w:bottom w:w="0" w:type="dxa"/>
                    <w:right w:w="108" w:type="dxa"/>
                  </w:tcMar>
                </w:tcPr>
                <w:p w14:paraId="4BF8EDD3"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24508D8E"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bCs/>
                      <w:i/>
                      <w:sz w:val="24"/>
                      <w:szCs w:val="24"/>
                    </w:rPr>
                  </w:pPr>
                </w:p>
                <w:p w14:paraId="53848F65" w14:textId="77777777" w:rsidR="00870003" w:rsidRPr="00CD0B23" w:rsidRDefault="00C9130A" w:rsidP="001435F5">
                  <w:pPr>
                    <w:pStyle w:val="tkTablica"/>
                    <w:shd w:val="clear" w:color="auto" w:fill="FFFFFF" w:themeFill="background1"/>
                    <w:spacing w:after="0" w:line="240" w:lineRule="auto"/>
                    <w:rPr>
                      <w:rFonts w:ascii="Times New Roman" w:hAnsi="Times New Roman" w:cs="Times New Roman"/>
                      <w:b/>
                      <w:bCs/>
                      <w:i/>
                      <w:sz w:val="24"/>
                      <w:szCs w:val="24"/>
                    </w:rPr>
                  </w:pPr>
                  <w:r w:rsidRPr="00CD0B23">
                    <w:rPr>
                      <w:rFonts w:ascii="Times New Roman" w:hAnsi="Times New Roman" w:cs="Times New Roman"/>
                      <w:b/>
                      <w:bCs/>
                      <w:i/>
                      <w:sz w:val="24"/>
                      <w:szCs w:val="24"/>
                    </w:rPr>
                    <w:t>(Примечание: пункт объединен в пункт 3)</w:t>
                  </w:r>
                </w:p>
                <w:p w14:paraId="1F7E0869"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bCs/>
                      <w:i/>
                      <w:sz w:val="24"/>
                      <w:szCs w:val="24"/>
                    </w:rPr>
                  </w:pPr>
                </w:p>
                <w:p w14:paraId="2E1DD2E5" w14:textId="115A6294"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4930758E" w14:textId="0C8EB59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631AA4AC" w14:textId="0896643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2877D965" w14:textId="77777777" w:rsidTr="006D085D">
              <w:trPr>
                <w:trHeight w:val="53"/>
              </w:trPr>
              <w:tc>
                <w:tcPr>
                  <w:tcW w:w="324" w:type="pct"/>
                  <w:tcMar>
                    <w:top w:w="0" w:type="dxa"/>
                    <w:left w:w="108" w:type="dxa"/>
                    <w:bottom w:w="0" w:type="dxa"/>
                    <w:right w:w="108" w:type="dxa"/>
                  </w:tcMar>
                  <w:hideMark/>
                </w:tcPr>
                <w:p w14:paraId="0C3BF62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18</w:t>
                  </w:r>
                </w:p>
              </w:tc>
              <w:tc>
                <w:tcPr>
                  <w:tcW w:w="3216" w:type="pct"/>
                  <w:tcMar>
                    <w:top w:w="0" w:type="dxa"/>
                    <w:left w:w="108" w:type="dxa"/>
                    <w:bottom w:w="0" w:type="dxa"/>
                    <w:right w:w="108" w:type="dxa"/>
                  </w:tcMar>
                </w:tcPr>
                <w:p w14:paraId="355041F7"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89E59C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41155B24"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661A8B46"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33CF5D2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735FF5CF" w14:textId="5A421292"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436601C2" w14:textId="02527994"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3B5E372F" w14:textId="03CA48A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613025F7" w14:textId="77777777" w:rsidTr="006D085D">
              <w:tc>
                <w:tcPr>
                  <w:tcW w:w="324" w:type="pct"/>
                  <w:tcMar>
                    <w:top w:w="0" w:type="dxa"/>
                    <w:left w:w="108" w:type="dxa"/>
                    <w:bottom w:w="0" w:type="dxa"/>
                    <w:right w:w="108" w:type="dxa"/>
                  </w:tcMar>
                  <w:hideMark/>
                </w:tcPr>
                <w:p w14:paraId="7D09BE6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19</w:t>
                  </w:r>
                </w:p>
              </w:tc>
              <w:tc>
                <w:tcPr>
                  <w:tcW w:w="3216" w:type="pct"/>
                  <w:tcMar>
                    <w:top w:w="0" w:type="dxa"/>
                    <w:left w:w="108" w:type="dxa"/>
                    <w:bottom w:w="0" w:type="dxa"/>
                    <w:right w:w="108" w:type="dxa"/>
                  </w:tcMar>
                </w:tcPr>
                <w:p w14:paraId="21FC1FF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F9C132C"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6B565A5A"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07549FE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79D95644" w14:textId="0C53D665"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21CF7667" w14:textId="2ECE64F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2EFDFF19" w14:textId="3C3A9762"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0C622AE8" w14:textId="77777777" w:rsidTr="006D085D">
              <w:tc>
                <w:tcPr>
                  <w:tcW w:w="324" w:type="pct"/>
                  <w:tcMar>
                    <w:top w:w="0" w:type="dxa"/>
                    <w:left w:w="108" w:type="dxa"/>
                    <w:bottom w:w="0" w:type="dxa"/>
                    <w:right w:w="108" w:type="dxa"/>
                  </w:tcMar>
                  <w:hideMark/>
                </w:tcPr>
                <w:p w14:paraId="0F2D644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w:t>
                  </w:r>
                </w:p>
              </w:tc>
              <w:tc>
                <w:tcPr>
                  <w:tcW w:w="3216" w:type="pct"/>
                  <w:tcMar>
                    <w:top w:w="0" w:type="dxa"/>
                    <w:left w:w="108" w:type="dxa"/>
                    <w:bottom w:w="0" w:type="dxa"/>
                    <w:right w:w="108" w:type="dxa"/>
                  </w:tcMar>
                </w:tcPr>
                <w:p w14:paraId="41F324E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0CE49279"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6AD52C93" w14:textId="77777777"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3)</w:t>
                  </w:r>
                </w:p>
                <w:p w14:paraId="5B6DA334" w14:textId="4A69BD20"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181AFBCD" w14:textId="2AE6AB3A"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796" w:type="pct"/>
                  <w:tcMar>
                    <w:top w:w="0" w:type="dxa"/>
                    <w:left w:w="108" w:type="dxa"/>
                    <w:bottom w:w="0" w:type="dxa"/>
                    <w:right w:w="108" w:type="dxa"/>
                  </w:tcMar>
                </w:tcPr>
                <w:p w14:paraId="5E3AAF41" w14:textId="1F44BBD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6CA803D5" w14:textId="77777777" w:rsidTr="006D085D">
              <w:tc>
                <w:tcPr>
                  <w:tcW w:w="324" w:type="pct"/>
                  <w:vMerge w:val="restart"/>
                  <w:tcMar>
                    <w:top w:w="0" w:type="dxa"/>
                    <w:left w:w="108" w:type="dxa"/>
                    <w:bottom w:w="0" w:type="dxa"/>
                    <w:right w:w="108" w:type="dxa"/>
                  </w:tcMar>
                  <w:hideMark/>
                </w:tcPr>
                <w:p w14:paraId="2D14B50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21</w:t>
                  </w:r>
                </w:p>
              </w:tc>
              <w:tc>
                <w:tcPr>
                  <w:tcW w:w="3216" w:type="pct"/>
                  <w:tcMar>
                    <w:top w:w="0" w:type="dxa"/>
                    <w:left w:w="108" w:type="dxa"/>
                    <w:bottom w:w="0" w:type="dxa"/>
                    <w:right w:w="108" w:type="dxa"/>
                  </w:tcMar>
                </w:tcPr>
                <w:p w14:paraId="0E72014D" w14:textId="6BEB3BED"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sz w:val="24"/>
                      <w:szCs w:val="24"/>
                    </w:rPr>
                    <w:t>Розничная реализация на рынках и мини-рынках товаров, за исключением цемента</w:t>
                  </w:r>
                  <w:r w:rsidR="00C9130A" w:rsidRPr="00CD0B23">
                    <w:rPr>
                      <w:rFonts w:ascii="Times New Roman" w:hAnsi="Times New Roman" w:cs="Times New Roman"/>
                      <w:sz w:val="24"/>
                      <w:szCs w:val="24"/>
                    </w:rPr>
                    <w:t xml:space="preserve"> </w:t>
                  </w:r>
                  <w:r w:rsidRPr="00CD0B23">
                    <w:rPr>
                      <w:rFonts w:ascii="Times New Roman" w:hAnsi="Times New Roman" w:cs="Times New Roman"/>
                      <w:sz w:val="24"/>
                      <w:szCs w:val="24"/>
                    </w:rPr>
                    <w:t xml:space="preserve">и пиротехнических </w:t>
                  </w:r>
                  <w:r w:rsidR="00C9130A" w:rsidRPr="00CD0B23">
                    <w:rPr>
                      <w:rFonts w:ascii="Times New Roman" w:hAnsi="Times New Roman" w:cs="Times New Roman"/>
                      <w:sz w:val="24"/>
                      <w:szCs w:val="24"/>
                    </w:rPr>
                    <w:t>изделий (в зависимости от рынка</w:t>
                  </w:r>
                  <w:r w:rsidR="00C9130A" w:rsidRPr="00CD0B23">
                    <w:rPr>
                      <w:rFonts w:ascii="Times New Roman" w:hAnsi="Times New Roman" w:cs="Times New Roman"/>
                      <w:b/>
                      <w:sz w:val="24"/>
                      <w:szCs w:val="24"/>
                    </w:rPr>
                    <w:t>, площади торговой точки и</w:t>
                  </w:r>
                  <w:r w:rsidR="00C9130A" w:rsidRPr="00CD0B23">
                    <w:rPr>
                      <w:rFonts w:ascii="Times New Roman" w:hAnsi="Times New Roman" w:cs="Times New Roman"/>
                      <w:sz w:val="24"/>
                      <w:szCs w:val="24"/>
                    </w:rPr>
                    <w:t xml:space="preserve"> </w:t>
                  </w:r>
                  <w:r w:rsidRPr="00CD0B23">
                    <w:rPr>
                      <w:rFonts w:ascii="Times New Roman" w:hAnsi="Times New Roman" w:cs="Times New Roman"/>
                      <w:sz w:val="24"/>
                      <w:szCs w:val="24"/>
                    </w:rPr>
                    <w:t>вида деятельности):</w:t>
                  </w:r>
                </w:p>
              </w:tc>
              <w:tc>
                <w:tcPr>
                  <w:tcW w:w="664" w:type="pct"/>
                  <w:tcMar>
                    <w:top w:w="0" w:type="dxa"/>
                    <w:left w:w="108" w:type="dxa"/>
                    <w:bottom w:w="0" w:type="dxa"/>
                    <w:right w:w="108" w:type="dxa"/>
                  </w:tcMar>
                </w:tcPr>
                <w:p w14:paraId="46A89115" w14:textId="7155CEF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sz w:val="24"/>
                      <w:szCs w:val="24"/>
                    </w:rPr>
                    <w:t> </w:t>
                  </w:r>
                </w:p>
              </w:tc>
              <w:tc>
                <w:tcPr>
                  <w:tcW w:w="796" w:type="pct"/>
                  <w:tcMar>
                    <w:top w:w="0" w:type="dxa"/>
                    <w:left w:w="108" w:type="dxa"/>
                    <w:bottom w:w="0" w:type="dxa"/>
                    <w:right w:w="108" w:type="dxa"/>
                  </w:tcMar>
                </w:tcPr>
                <w:p w14:paraId="4BD2AF9D" w14:textId="34CBC1F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2E9336BB" w14:textId="77777777" w:rsidTr="0082415C">
              <w:tc>
                <w:tcPr>
                  <w:tcW w:w="324" w:type="pct"/>
                  <w:vMerge/>
                  <w:vAlign w:val="center"/>
                  <w:hideMark/>
                </w:tcPr>
                <w:p w14:paraId="04A7EE81"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39758289" w14:textId="03F309FF"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sz w:val="24"/>
                      <w:szCs w:val="24"/>
                    </w:rPr>
                    <w:t>а) продовольственных товаров</w:t>
                  </w:r>
                </w:p>
              </w:tc>
              <w:tc>
                <w:tcPr>
                  <w:tcW w:w="664" w:type="pct"/>
                  <w:tcMar>
                    <w:top w:w="0" w:type="dxa"/>
                    <w:left w:w="108" w:type="dxa"/>
                    <w:bottom w:w="0" w:type="dxa"/>
                    <w:right w:w="108" w:type="dxa"/>
                  </w:tcMar>
                </w:tcPr>
                <w:p w14:paraId="6C1D9A08" w14:textId="1DD32AC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sz w:val="24"/>
                      <w:szCs w:val="24"/>
                    </w:rPr>
                    <w:t>47.81.0</w:t>
                  </w:r>
                </w:p>
              </w:tc>
              <w:tc>
                <w:tcPr>
                  <w:tcW w:w="796" w:type="pct"/>
                  <w:vMerge w:val="restart"/>
                  <w:tcMar>
                    <w:top w:w="0" w:type="dxa"/>
                    <w:left w:w="108" w:type="dxa"/>
                    <w:bottom w:w="0" w:type="dxa"/>
                    <w:right w:w="108" w:type="dxa"/>
                  </w:tcMar>
                </w:tcPr>
                <w:p w14:paraId="46AB240F" w14:textId="29BFD03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458028B9" w14:textId="77777777" w:rsidTr="0082415C">
              <w:tc>
                <w:tcPr>
                  <w:tcW w:w="324" w:type="pct"/>
                  <w:vMerge/>
                  <w:vAlign w:val="center"/>
                  <w:hideMark/>
                </w:tcPr>
                <w:p w14:paraId="60A7714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12B0DC34" w14:textId="491C84B5"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sz w:val="24"/>
                      <w:szCs w:val="24"/>
                    </w:rPr>
                    <w:t>б) непродовольственных товаров</w:t>
                  </w:r>
                </w:p>
              </w:tc>
              <w:tc>
                <w:tcPr>
                  <w:tcW w:w="664" w:type="pct"/>
                  <w:tcMar>
                    <w:top w:w="0" w:type="dxa"/>
                    <w:left w:w="108" w:type="dxa"/>
                    <w:bottom w:w="0" w:type="dxa"/>
                    <w:right w:w="108" w:type="dxa"/>
                  </w:tcMar>
                </w:tcPr>
                <w:p w14:paraId="25FC6799" w14:textId="661BF5FC"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sz w:val="24"/>
                      <w:szCs w:val="24"/>
                    </w:rPr>
                    <w:t>47.82.0</w:t>
                  </w:r>
                </w:p>
              </w:tc>
              <w:tc>
                <w:tcPr>
                  <w:tcW w:w="796" w:type="pct"/>
                  <w:vMerge/>
                  <w:vAlign w:val="center"/>
                  <w:hideMark/>
                </w:tcPr>
                <w:p w14:paraId="5F1F0E9B"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r>
            <w:tr w:rsidR="001435F5" w:rsidRPr="00CD0B23" w14:paraId="4033EAF6" w14:textId="77777777" w:rsidTr="006D085D">
              <w:tc>
                <w:tcPr>
                  <w:tcW w:w="324" w:type="pct"/>
                  <w:vMerge w:val="restart"/>
                  <w:tcMar>
                    <w:top w:w="0" w:type="dxa"/>
                    <w:left w:w="108" w:type="dxa"/>
                    <w:bottom w:w="0" w:type="dxa"/>
                    <w:right w:w="108" w:type="dxa"/>
                  </w:tcMar>
                  <w:hideMark/>
                </w:tcPr>
                <w:p w14:paraId="60A727E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22</w:t>
                  </w:r>
                </w:p>
              </w:tc>
              <w:tc>
                <w:tcPr>
                  <w:tcW w:w="3216" w:type="pct"/>
                  <w:tcMar>
                    <w:top w:w="0" w:type="dxa"/>
                    <w:left w:w="108" w:type="dxa"/>
                    <w:bottom w:w="0" w:type="dxa"/>
                    <w:right w:w="108" w:type="dxa"/>
                  </w:tcMar>
                  <w:hideMark/>
                </w:tcPr>
                <w:p w14:paraId="07B3D6CA" w14:textId="069F2E7F"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Розничная реализация вне магазинов, вне торговых центров и вне рынков</w:t>
                  </w:r>
                  <w:r w:rsidR="00C9130A" w:rsidRPr="00CD0B23">
                    <w:rPr>
                      <w:rFonts w:ascii="Times New Roman" w:hAnsi="Times New Roman" w:cs="Times New Roman"/>
                      <w:b/>
                      <w:sz w:val="24"/>
                      <w:szCs w:val="24"/>
                    </w:rPr>
                    <w:t xml:space="preserve"> (в зависимости от места расположения, площади торговой точки и вида деятельности)</w:t>
                  </w:r>
                  <w:r w:rsidRPr="00CD0B23">
                    <w:rPr>
                      <w:rFonts w:ascii="Times New Roman" w:hAnsi="Times New Roman" w:cs="Times New Roman"/>
                      <w:b/>
                      <w:sz w:val="24"/>
                      <w:szCs w:val="24"/>
                    </w:rPr>
                    <w:t>:</w:t>
                  </w:r>
                </w:p>
              </w:tc>
              <w:tc>
                <w:tcPr>
                  <w:tcW w:w="664" w:type="pct"/>
                  <w:vMerge w:val="restart"/>
                  <w:tcMar>
                    <w:top w:w="0" w:type="dxa"/>
                    <w:left w:w="108" w:type="dxa"/>
                    <w:bottom w:w="0" w:type="dxa"/>
                    <w:right w:w="108" w:type="dxa"/>
                  </w:tcMar>
                  <w:hideMark/>
                </w:tcPr>
                <w:p w14:paraId="1943CA7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47.99.0</w:t>
                  </w:r>
                </w:p>
              </w:tc>
              <w:tc>
                <w:tcPr>
                  <w:tcW w:w="796" w:type="pct"/>
                  <w:tcMar>
                    <w:top w:w="0" w:type="dxa"/>
                    <w:left w:w="108" w:type="dxa"/>
                    <w:bottom w:w="0" w:type="dxa"/>
                    <w:right w:w="108" w:type="dxa"/>
                  </w:tcMar>
                  <w:hideMark/>
                </w:tcPr>
                <w:p w14:paraId="58BC05B6" w14:textId="7C92D39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56C992A6" w14:textId="77777777" w:rsidTr="0082415C">
              <w:tc>
                <w:tcPr>
                  <w:tcW w:w="324" w:type="pct"/>
                  <w:vMerge/>
                  <w:vAlign w:val="center"/>
                </w:tcPr>
                <w:p w14:paraId="4B2632AD"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3216" w:type="pct"/>
                  <w:tcMar>
                    <w:top w:w="0" w:type="dxa"/>
                    <w:left w:w="108" w:type="dxa"/>
                    <w:bottom w:w="0" w:type="dxa"/>
                    <w:right w:w="108" w:type="dxa"/>
                  </w:tcMar>
                </w:tcPr>
                <w:p w14:paraId="1372E633" w14:textId="0CF91FA3"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 товаров, </w:t>
                  </w:r>
                  <w:r w:rsidR="00C9130A" w:rsidRPr="00CD0B23">
                    <w:rPr>
                      <w:rFonts w:ascii="Times New Roman" w:hAnsi="Times New Roman" w:cs="Times New Roman"/>
                      <w:b/>
                      <w:sz w:val="24"/>
                      <w:szCs w:val="24"/>
                    </w:rPr>
                    <w:t xml:space="preserve">за исключением цемента </w:t>
                  </w:r>
                  <w:r w:rsidRPr="00CD0B23">
                    <w:rPr>
                      <w:rFonts w:ascii="Times New Roman" w:hAnsi="Times New Roman" w:cs="Times New Roman"/>
                      <w:b/>
                      <w:sz w:val="24"/>
                      <w:szCs w:val="24"/>
                    </w:rPr>
                    <w:t xml:space="preserve">и пиротехнических изделий, с </w:t>
                  </w:r>
                  <w:r w:rsidRPr="00CD0B23">
                    <w:rPr>
                      <w:rFonts w:ascii="Times New Roman" w:hAnsi="Times New Roman" w:cs="Times New Roman"/>
                      <w:b/>
                      <w:sz w:val="24"/>
                      <w:szCs w:val="24"/>
                    </w:rPr>
                    <w:lastRenderedPageBreak/>
                    <w:t>использованием:</w:t>
                  </w:r>
                </w:p>
              </w:tc>
              <w:tc>
                <w:tcPr>
                  <w:tcW w:w="664" w:type="pct"/>
                  <w:vMerge/>
                  <w:vAlign w:val="center"/>
                </w:tcPr>
                <w:p w14:paraId="39F5F3B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96" w:type="pct"/>
                  <w:vAlign w:val="center"/>
                </w:tcPr>
                <w:p w14:paraId="2B938E5F" w14:textId="14FDDABB" w:rsidR="00870003" w:rsidRPr="00CD0B23" w:rsidRDefault="00870003" w:rsidP="001435F5">
                  <w:pPr>
                    <w:shd w:val="clear" w:color="auto" w:fill="FFFFFF" w:themeFill="background1"/>
                    <w:spacing w:after="0" w:line="240" w:lineRule="auto"/>
                    <w:ind w:left="144"/>
                    <w:jc w:val="center"/>
                    <w:rPr>
                      <w:rFonts w:ascii="Times New Roman" w:eastAsia="Times New Roman" w:hAnsi="Times New Roman" w:cs="Times New Roman"/>
                      <w:b/>
                      <w:sz w:val="24"/>
                      <w:szCs w:val="24"/>
                      <w:lang w:eastAsia="ru-RU"/>
                    </w:rPr>
                  </w:pPr>
                </w:p>
              </w:tc>
            </w:tr>
            <w:tr w:rsidR="001435F5" w:rsidRPr="00CD0B23" w14:paraId="4DF70B4E" w14:textId="77777777" w:rsidTr="0082415C">
              <w:tc>
                <w:tcPr>
                  <w:tcW w:w="324" w:type="pct"/>
                  <w:vMerge/>
                  <w:vAlign w:val="center"/>
                  <w:hideMark/>
                </w:tcPr>
                <w:p w14:paraId="22C9C306"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3216" w:type="pct"/>
                  <w:tcMar>
                    <w:top w:w="0" w:type="dxa"/>
                    <w:left w:w="108" w:type="dxa"/>
                    <w:bottom w:w="0" w:type="dxa"/>
                    <w:right w:w="108" w:type="dxa"/>
                  </w:tcMar>
                  <w:hideMark/>
                </w:tcPr>
                <w:p w14:paraId="58CA1D27"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а) киосков, павильонов, контейнеров, вагончиков, палаток, юрт,</w:t>
                  </w:r>
                  <w:r w:rsidRPr="00CD0B23">
                    <w:rPr>
                      <w:b/>
                    </w:rPr>
                    <w:t xml:space="preserve"> </w:t>
                  </w:r>
                  <w:r w:rsidRPr="00CD0B23">
                    <w:rPr>
                      <w:rFonts w:ascii="Times New Roman" w:hAnsi="Times New Roman"/>
                      <w:b/>
                      <w:sz w:val="24"/>
                      <w:szCs w:val="24"/>
                    </w:rPr>
                    <w:t xml:space="preserve">ларьков, </w:t>
                  </w:r>
                  <w:r w:rsidRPr="00CD0B23">
                    <w:rPr>
                      <w:rFonts w:ascii="Times New Roman" w:hAnsi="Times New Roman" w:cs="Times New Roman"/>
                      <w:b/>
                      <w:sz w:val="24"/>
                      <w:szCs w:val="24"/>
                    </w:rPr>
                    <w:t xml:space="preserve">выносных прилавок и временных железных конструкций с площадью торгового зала до </w:t>
                  </w:r>
                  <w:r w:rsidR="00C9130A" w:rsidRPr="00CD0B23">
                    <w:rPr>
                      <w:rFonts w:ascii="Times New Roman" w:hAnsi="Times New Roman" w:cs="Times New Roman"/>
                      <w:b/>
                      <w:sz w:val="24"/>
                      <w:szCs w:val="24"/>
                    </w:rPr>
                    <w:t xml:space="preserve">50 </w:t>
                  </w:r>
                  <w:proofErr w:type="spellStart"/>
                  <w:r w:rsidR="00C9130A" w:rsidRPr="00CD0B23">
                    <w:rPr>
                      <w:rFonts w:ascii="Times New Roman" w:hAnsi="Times New Roman" w:cs="Times New Roman"/>
                      <w:b/>
                      <w:sz w:val="24"/>
                      <w:szCs w:val="24"/>
                    </w:rPr>
                    <w:t>кв.м</w:t>
                  </w:r>
                  <w:proofErr w:type="spellEnd"/>
                  <w:r w:rsidR="00C9130A" w:rsidRPr="00CD0B23">
                    <w:rPr>
                      <w:rFonts w:ascii="Times New Roman" w:hAnsi="Times New Roman" w:cs="Times New Roman"/>
                      <w:b/>
                      <w:sz w:val="24"/>
                      <w:szCs w:val="24"/>
                    </w:rPr>
                    <w:t>;</w:t>
                  </w:r>
                </w:p>
                <w:p w14:paraId="314B86FC" w14:textId="451D81FE"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vMerge/>
                  <w:vAlign w:val="center"/>
                  <w:hideMark/>
                </w:tcPr>
                <w:p w14:paraId="3986482A"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96" w:type="pct"/>
                  <w:vAlign w:val="center"/>
                  <w:hideMark/>
                </w:tcPr>
                <w:p w14:paraId="6F8B4C32" w14:textId="58B009B7" w:rsidR="00870003" w:rsidRPr="00CD0B23" w:rsidRDefault="00870003" w:rsidP="001435F5">
                  <w:pPr>
                    <w:shd w:val="clear" w:color="auto" w:fill="FFFFFF" w:themeFill="background1"/>
                    <w:spacing w:after="0" w:line="240" w:lineRule="auto"/>
                    <w:ind w:left="144"/>
                    <w:rPr>
                      <w:rFonts w:ascii="Times New Roman" w:eastAsia="Times New Roman" w:hAnsi="Times New Roman" w:cs="Times New Roman"/>
                      <w:bCs/>
                      <w:sz w:val="24"/>
                      <w:szCs w:val="24"/>
                      <w:lang w:eastAsia="ru-RU"/>
                    </w:rPr>
                  </w:pPr>
                  <w:r w:rsidRPr="00CD0B23">
                    <w:rPr>
                      <w:rFonts w:ascii="Times New Roman" w:hAnsi="Times New Roman" w:cs="Times New Roman"/>
                      <w:bCs/>
                      <w:sz w:val="24"/>
                      <w:szCs w:val="24"/>
                    </w:rPr>
                    <w:t>10000</w:t>
                  </w:r>
                </w:p>
              </w:tc>
            </w:tr>
            <w:tr w:rsidR="001435F5" w:rsidRPr="00CD0B23" w14:paraId="01578C93" w14:textId="77777777" w:rsidTr="0082415C">
              <w:tc>
                <w:tcPr>
                  <w:tcW w:w="324" w:type="pct"/>
                  <w:vMerge/>
                  <w:vAlign w:val="center"/>
                  <w:hideMark/>
                </w:tcPr>
                <w:p w14:paraId="197993F8"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3216" w:type="pct"/>
                  <w:tcMar>
                    <w:top w:w="0" w:type="dxa"/>
                    <w:left w:w="108" w:type="dxa"/>
                    <w:bottom w:w="0" w:type="dxa"/>
                    <w:right w:w="108" w:type="dxa"/>
                  </w:tcMar>
                  <w:hideMark/>
                </w:tcPr>
                <w:p w14:paraId="5CCD3B4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б) торговых автоматов;</w:t>
                  </w:r>
                </w:p>
                <w:p w14:paraId="682E4265" w14:textId="1810D50D" w:rsidR="00C9130A" w:rsidRPr="00CD0B23" w:rsidRDefault="00C9130A"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vMerge/>
                  <w:vAlign w:val="center"/>
                  <w:hideMark/>
                </w:tcPr>
                <w:p w14:paraId="51B60A76"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96" w:type="pct"/>
                  <w:tcMar>
                    <w:top w:w="0" w:type="dxa"/>
                    <w:left w:w="108" w:type="dxa"/>
                    <w:bottom w:w="0" w:type="dxa"/>
                    <w:right w:w="108" w:type="dxa"/>
                  </w:tcMar>
                  <w:hideMark/>
                </w:tcPr>
                <w:p w14:paraId="4FBC2EAD" w14:textId="14715B2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3000</w:t>
                  </w:r>
                </w:p>
              </w:tc>
            </w:tr>
            <w:tr w:rsidR="001435F5" w:rsidRPr="00CD0B23" w14:paraId="590E89C2" w14:textId="77777777" w:rsidTr="005D6E33">
              <w:tc>
                <w:tcPr>
                  <w:tcW w:w="324" w:type="pct"/>
                  <w:vMerge/>
                  <w:vAlign w:val="center"/>
                  <w:hideMark/>
                </w:tcPr>
                <w:p w14:paraId="5A70F819"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3216" w:type="pct"/>
                  <w:shd w:val="clear" w:color="auto" w:fill="auto"/>
                  <w:tcMar>
                    <w:top w:w="0" w:type="dxa"/>
                    <w:left w:w="108" w:type="dxa"/>
                    <w:bottom w:w="0" w:type="dxa"/>
                    <w:right w:w="108" w:type="dxa"/>
                  </w:tcMar>
                  <w:hideMark/>
                </w:tcPr>
                <w:p w14:paraId="3AEABA5D" w14:textId="769C8DEB"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 газа в газовых баллонах, угля в мешках и дров на дому;</w:t>
                  </w:r>
                </w:p>
              </w:tc>
              <w:tc>
                <w:tcPr>
                  <w:tcW w:w="664" w:type="pct"/>
                  <w:vMerge/>
                  <w:vAlign w:val="center"/>
                  <w:hideMark/>
                </w:tcPr>
                <w:p w14:paraId="59FC4F1C"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b/>
                      <w:sz w:val="24"/>
                      <w:szCs w:val="24"/>
                      <w:lang w:eastAsia="ru-RU"/>
                    </w:rPr>
                  </w:pPr>
                </w:p>
              </w:tc>
              <w:tc>
                <w:tcPr>
                  <w:tcW w:w="796" w:type="pct"/>
                  <w:tcMar>
                    <w:top w:w="0" w:type="dxa"/>
                    <w:left w:w="108" w:type="dxa"/>
                    <w:bottom w:w="0" w:type="dxa"/>
                    <w:right w:w="108" w:type="dxa"/>
                  </w:tcMar>
                  <w:hideMark/>
                </w:tcPr>
                <w:p w14:paraId="3F73D065"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1500</w:t>
                  </w:r>
                </w:p>
              </w:tc>
            </w:tr>
            <w:tr w:rsidR="001435F5" w:rsidRPr="00CD0B23" w14:paraId="14B04360" w14:textId="77777777" w:rsidTr="002302F5">
              <w:tc>
                <w:tcPr>
                  <w:tcW w:w="324" w:type="pct"/>
                  <w:tcMar>
                    <w:top w:w="0" w:type="dxa"/>
                    <w:left w:w="108" w:type="dxa"/>
                    <w:bottom w:w="0" w:type="dxa"/>
                    <w:right w:w="108" w:type="dxa"/>
                  </w:tcMar>
                  <w:hideMark/>
                </w:tcPr>
                <w:p w14:paraId="1DC7B3D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w:t>
                  </w:r>
                </w:p>
              </w:tc>
              <w:tc>
                <w:tcPr>
                  <w:tcW w:w="3216" w:type="pct"/>
                  <w:tcMar>
                    <w:top w:w="0" w:type="dxa"/>
                    <w:left w:w="108" w:type="dxa"/>
                    <w:bottom w:w="0" w:type="dxa"/>
                    <w:right w:w="108" w:type="dxa"/>
                  </w:tcMar>
                  <w:hideMark/>
                </w:tcPr>
                <w:p w14:paraId="22F7750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4EEC55F" w14:textId="77777777" w:rsidR="00A529E3" w:rsidRPr="00CD0B23" w:rsidRDefault="00A529E3" w:rsidP="001435F5">
                  <w:pPr>
                    <w:pStyle w:val="tkTablica"/>
                    <w:shd w:val="clear" w:color="auto" w:fill="FFFFFF" w:themeFill="background1"/>
                    <w:spacing w:after="0" w:line="240" w:lineRule="auto"/>
                    <w:rPr>
                      <w:rFonts w:ascii="Times New Roman" w:hAnsi="Times New Roman" w:cs="Times New Roman"/>
                      <w:b/>
                      <w:bCs/>
                      <w:i/>
                      <w:sz w:val="24"/>
                      <w:szCs w:val="24"/>
                    </w:rPr>
                  </w:pPr>
                </w:p>
                <w:p w14:paraId="114BFDB4" w14:textId="4333FF37" w:rsidR="00870003" w:rsidRPr="00CD0B23" w:rsidRDefault="00A529E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i/>
                      <w:sz w:val="24"/>
                      <w:szCs w:val="24"/>
                    </w:rPr>
                    <w:t>(Примечание: пункт объединен в пункт 44)</w:t>
                  </w:r>
                </w:p>
              </w:tc>
              <w:tc>
                <w:tcPr>
                  <w:tcW w:w="664" w:type="pct"/>
                  <w:tcMar>
                    <w:top w:w="0" w:type="dxa"/>
                    <w:left w:w="108" w:type="dxa"/>
                    <w:bottom w:w="0" w:type="dxa"/>
                    <w:right w:w="108" w:type="dxa"/>
                  </w:tcMar>
                </w:tcPr>
                <w:p w14:paraId="2B50A2C1" w14:textId="6D13A33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4F80A113" w14:textId="68D2765C"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1542964" w14:textId="77777777" w:rsidTr="006D085D">
              <w:tc>
                <w:tcPr>
                  <w:tcW w:w="324" w:type="pct"/>
                  <w:vMerge w:val="restart"/>
                  <w:tcMar>
                    <w:top w:w="0" w:type="dxa"/>
                    <w:left w:w="108" w:type="dxa"/>
                    <w:bottom w:w="0" w:type="dxa"/>
                    <w:right w:w="108" w:type="dxa"/>
                  </w:tcMar>
                  <w:hideMark/>
                </w:tcPr>
                <w:p w14:paraId="49157BD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24</w:t>
                  </w:r>
                </w:p>
              </w:tc>
              <w:tc>
                <w:tcPr>
                  <w:tcW w:w="3216" w:type="pct"/>
                  <w:tcMar>
                    <w:top w:w="0" w:type="dxa"/>
                    <w:left w:w="108" w:type="dxa"/>
                    <w:bottom w:w="0" w:type="dxa"/>
                    <w:right w:w="108" w:type="dxa"/>
                  </w:tcMar>
                  <w:hideMark/>
                </w:tcPr>
                <w:p w14:paraId="583BAE68" w14:textId="2751C846"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Реализация продукции сети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быстрого питания</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 xml:space="preserve"> (фаст-фуд):</w:t>
                  </w:r>
                </w:p>
              </w:tc>
              <w:tc>
                <w:tcPr>
                  <w:tcW w:w="664" w:type="pct"/>
                  <w:vMerge w:val="restart"/>
                  <w:tcMar>
                    <w:top w:w="0" w:type="dxa"/>
                    <w:left w:w="108" w:type="dxa"/>
                    <w:bottom w:w="0" w:type="dxa"/>
                    <w:right w:w="108" w:type="dxa"/>
                  </w:tcMar>
                  <w:hideMark/>
                </w:tcPr>
                <w:p w14:paraId="049EAF7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56.10.0</w:t>
                  </w:r>
                </w:p>
              </w:tc>
              <w:tc>
                <w:tcPr>
                  <w:tcW w:w="796" w:type="pct"/>
                  <w:tcMar>
                    <w:top w:w="0" w:type="dxa"/>
                    <w:left w:w="108" w:type="dxa"/>
                    <w:bottom w:w="0" w:type="dxa"/>
                    <w:right w:w="108" w:type="dxa"/>
                  </w:tcMar>
                  <w:hideMark/>
                </w:tcPr>
                <w:p w14:paraId="56BD257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5F955160" w14:textId="77777777" w:rsidTr="0082415C">
              <w:tc>
                <w:tcPr>
                  <w:tcW w:w="324" w:type="pct"/>
                  <w:vMerge/>
                  <w:vAlign w:val="center"/>
                  <w:hideMark/>
                </w:tcPr>
                <w:p w14:paraId="04C4BA46"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A2AB3D9" w14:textId="3C9D107C"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а) хот-дог; гамбургер (чизбургер), шаурма и прочие блюда сети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быстрого питания</w:t>
                  </w:r>
                  <w:r w:rsidR="00505F86" w:rsidRPr="00CD0B23">
                    <w:rPr>
                      <w:rFonts w:ascii="Times New Roman" w:hAnsi="Times New Roman" w:cs="Times New Roman"/>
                      <w:sz w:val="24"/>
                      <w:szCs w:val="24"/>
                    </w:rPr>
                    <w:t>»</w:t>
                  </w:r>
                </w:p>
              </w:tc>
              <w:tc>
                <w:tcPr>
                  <w:tcW w:w="664" w:type="pct"/>
                  <w:vMerge/>
                  <w:vAlign w:val="center"/>
                  <w:hideMark/>
                </w:tcPr>
                <w:p w14:paraId="234249F3"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411BB90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0F6114DC" w14:textId="77777777" w:rsidTr="0082415C">
              <w:tc>
                <w:tcPr>
                  <w:tcW w:w="324" w:type="pct"/>
                  <w:vMerge/>
                  <w:vAlign w:val="center"/>
                  <w:hideMark/>
                </w:tcPr>
                <w:p w14:paraId="7E5FACEF"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377A3D9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пирожки, самсы, манты и чебуреки</w:t>
                  </w:r>
                </w:p>
              </w:tc>
              <w:tc>
                <w:tcPr>
                  <w:tcW w:w="664" w:type="pct"/>
                  <w:vMerge/>
                  <w:vAlign w:val="center"/>
                  <w:hideMark/>
                </w:tcPr>
                <w:p w14:paraId="6799B1E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0E4BDCC4"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0A9CB4EC" w14:textId="77777777" w:rsidTr="006D085D">
              <w:trPr>
                <w:trHeight w:val="828"/>
              </w:trPr>
              <w:tc>
                <w:tcPr>
                  <w:tcW w:w="324" w:type="pct"/>
                  <w:tcMar>
                    <w:top w:w="0" w:type="dxa"/>
                    <w:left w:w="108" w:type="dxa"/>
                    <w:bottom w:w="0" w:type="dxa"/>
                    <w:right w:w="108" w:type="dxa"/>
                  </w:tcMar>
                  <w:hideMark/>
                </w:tcPr>
                <w:p w14:paraId="1A6A049B"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w:t>
                  </w:r>
                </w:p>
              </w:tc>
              <w:tc>
                <w:tcPr>
                  <w:tcW w:w="3216" w:type="pct"/>
                  <w:tcMar>
                    <w:top w:w="0" w:type="dxa"/>
                    <w:left w:w="108" w:type="dxa"/>
                    <w:bottom w:w="0" w:type="dxa"/>
                    <w:right w:w="108" w:type="dxa"/>
                  </w:tcMar>
                  <w:hideMark/>
                </w:tcPr>
                <w:p w14:paraId="03815C2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Производство хлеба (за 1 тандыр)</w:t>
                  </w:r>
                </w:p>
                <w:p w14:paraId="08A7ABE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14996B1"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B1A6254"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8C72537"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4BB0E104" w14:textId="2E3B01F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hideMark/>
                </w:tcPr>
                <w:p w14:paraId="5BB541F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10.71.0</w:t>
                  </w:r>
                </w:p>
              </w:tc>
              <w:tc>
                <w:tcPr>
                  <w:tcW w:w="796" w:type="pct"/>
                  <w:tcMar>
                    <w:top w:w="0" w:type="dxa"/>
                    <w:left w:w="108" w:type="dxa"/>
                    <w:bottom w:w="0" w:type="dxa"/>
                    <w:right w:w="108" w:type="dxa"/>
                  </w:tcMar>
                  <w:hideMark/>
                </w:tcPr>
                <w:p w14:paraId="439D74F5" w14:textId="47C564F4"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5000</w:t>
                  </w:r>
                </w:p>
              </w:tc>
            </w:tr>
            <w:tr w:rsidR="001435F5" w:rsidRPr="00CD0B23" w14:paraId="611A9897" w14:textId="77777777" w:rsidTr="005A12E6">
              <w:trPr>
                <w:trHeight w:val="549"/>
              </w:trPr>
              <w:tc>
                <w:tcPr>
                  <w:tcW w:w="324" w:type="pct"/>
                  <w:vMerge w:val="restart"/>
                  <w:tcMar>
                    <w:top w:w="0" w:type="dxa"/>
                    <w:left w:w="108" w:type="dxa"/>
                    <w:bottom w:w="0" w:type="dxa"/>
                    <w:right w:w="108" w:type="dxa"/>
                  </w:tcMar>
                  <w:hideMark/>
                </w:tcPr>
                <w:p w14:paraId="05A35B6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26</w:t>
                  </w:r>
                </w:p>
              </w:tc>
              <w:tc>
                <w:tcPr>
                  <w:tcW w:w="3216" w:type="pct"/>
                  <w:tcMar>
                    <w:top w:w="0" w:type="dxa"/>
                    <w:left w:w="108" w:type="dxa"/>
                    <w:bottom w:w="0" w:type="dxa"/>
                    <w:right w:w="108" w:type="dxa"/>
                  </w:tcMar>
                </w:tcPr>
                <w:p w14:paraId="2FC95ED6" w14:textId="77777777" w:rsidR="00125D74" w:rsidRPr="00CD0B23" w:rsidRDefault="00125D74"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B48158D" w14:textId="77777777" w:rsidR="00125D74" w:rsidRPr="00CD0B23" w:rsidRDefault="00125D74" w:rsidP="001435F5">
                  <w:pPr>
                    <w:pStyle w:val="tkTablica"/>
                    <w:shd w:val="clear" w:color="auto" w:fill="FFFFFF" w:themeFill="background1"/>
                    <w:spacing w:after="0" w:line="240" w:lineRule="auto"/>
                    <w:rPr>
                      <w:rFonts w:ascii="Times New Roman" w:hAnsi="Times New Roman" w:cs="Times New Roman"/>
                      <w:b/>
                      <w:bCs/>
                      <w:i/>
                      <w:sz w:val="24"/>
                      <w:szCs w:val="24"/>
                    </w:rPr>
                  </w:pPr>
                </w:p>
                <w:p w14:paraId="66F5A840" w14:textId="79AFF2A3" w:rsidR="00870003" w:rsidRPr="00CD0B23" w:rsidRDefault="00125D74"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пункт объединен в пункт 27)</w:t>
                  </w:r>
                </w:p>
              </w:tc>
              <w:tc>
                <w:tcPr>
                  <w:tcW w:w="664" w:type="pct"/>
                  <w:vMerge w:val="restart"/>
                  <w:tcMar>
                    <w:top w:w="0" w:type="dxa"/>
                    <w:left w:w="108" w:type="dxa"/>
                    <w:bottom w:w="0" w:type="dxa"/>
                    <w:right w:w="108" w:type="dxa"/>
                  </w:tcMar>
                </w:tcPr>
                <w:p w14:paraId="79447D6F" w14:textId="2B233F7A"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538CF187" w14:textId="531B55D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744D816E" w14:textId="77777777" w:rsidTr="005A12E6">
              <w:trPr>
                <w:trHeight w:val="839"/>
              </w:trPr>
              <w:tc>
                <w:tcPr>
                  <w:tcW w:w="324" w:type="pct"/>
                  <w:vMerge/>
                  <w:tcMar>
                    <w:top w:w="0" w:type="dxa"/>
                    <w:left w:w="108" w:type="dxa"/>
                    <w:bottom w:w="0" w:type="dxa"/>
                    <w:right w:w="108" w:type="dxa"/>
                  </w:tcMar>
                </w:tcPr>
                <w:p w14:paraId="6D44666C"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3216" w:type="pct"/>
                  <w:tcMar>
                    <w:top w:w="0" w:type="dxa"/>
                    <w:left w:w="108" w:type="dxa"/>
                    <w:bottom w:w="0" w:type="dxa"/>
                    <w:right w:w="108" w:type="dxa"/>
                  </w:tcMar>
                </w:tcPr>
                <w:p w14:paraId="741A34E4" w14:textId="32F7DDE6"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vMerge/>
                  <w:tcMar>
                    <w:top w:w="0" w:type="dxa"/>
                    <w:left w:w="108" w:type="dxa"/>
                    <w:bottom w:w="0" w:type="dxa"/>
                    <w:right w:w="108" w:type="dxa"/>
                  </w:tcMar>
                </w:tcPr>
                <w:p w14:paraId="2C6C122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49023239" w14:textId="79F123D0"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0813CC49" w14:textId="77777777" w:rsidTr="005A12E6">
              <w:trPr>
                <w:trHeight w:val="824"/>
              </w:trPr>
              <w:tc>
                <w:tcPr>
                  <w:tcW w:w="324" w:type="pct"/>
                  <w:vMerge/>
                  <w:tcMar>
                    <w:top w:w="0" w:type="dxa"/>
                    <w:left w:w="108" w:type="dxa"/>
                    <w:bottom w:w="0" w:type="dxa"/>
                    <w:right w:w="108" w:type="dxa"/>
                  </w:tcMar>
                </w:tcPr>
                <w:p w14:paraId="7264504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3216" w:type="pct"/>
                  <w:tcMar>
                    <w:top w:w="0" w:type="dxa"/>
                    <w:left w:w="108" w:type="dxa"/>
                    <w:bottom w:w="0" w:type="dxa"/>
                    <w:right w:w="108" w:type="dxa"/>
                  </w:tcMar>
                </w:tcPr>
                <w:p w14:paraId="0D681021" w14:textId="64B0C209"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vMerge/>
                  <w:tcMar>
                    <w:top w:w="0" w:type="dxa"/>
                    <w:left w:w="108" w:type="dxa"/>
                    <w:bottom w:w="0" w:type="dxa"/>
                    <w:right w:w="108" w:type="dxa"/>
                  </w:tcMar>
                </w:tcPr>
                <w:p w14:paraId="6C3F8A24"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5CA38435" w14:textId="6A088A5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5A3BDD7F" w14:textId="77777777" w:rsidTr="005D6E33">
              <w:trPr>
                <w:trHeight w:val="374"/>
              </w:trPr>
              <w:tc>
                <w:tcPr>
                  <w:tcW w:w="324" w:type="pct"/>
                  <w:vMerge w:val="restart"/>
                  <w:tcMar>
                    <w:top w:w="0" w:type="dxa"/>
                    <w:left w:w="108" w:type="dxa"/>
                    <w:bottom w:w="0" w:type="dxa"/>
                    <w:right w:w="108" w:type="dxa"/>
                  </w:tcMar>
                  <w:hideMark/>
                </w:tcPr>
                <w:p w14:paraId="73203BD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27</w:t>
                  </w:r>
                </w:p>
              </w:tc>
              <w:tc>
                <w:tcPr>
                  <w:tcW w:w="3216" w:type="pct"/>
                  <w:tcMar>
                    <w:top w:w="0" w:type="dxa"/>
                    <w:left w:w="108" w:type="dxa"/>
                    <w:bottom w:w="0" w:type="dxa"/>
                    <w:right w:w="108" w:type="dxa"/>
                  </w:tcMar>
                </w:tcPr>
                <w:p w14:paraId="21CAFB3A" w14:textId="5D0BDCD2"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Производство </w:t>
                  </w:r>
                  <w:r w:rsidR="00125D74" w:rsidRPr="00CD0B23">
                    <w:rPr>
                      <w:rFonts w:ascii="Times New Roman" w:hAnsi="Times New Roman" w:cs="Times New Roman"/>
                      <w:b/>
                      <w:sz w:val="24"/>
                      <w:szCs w:val="24"/>
                    </w:rPr>
                    <w:t>готовых текстильных изделий,</w:t>
                  </w:r>
                  <w:r w:rsidR="00125D74" w:rsidRPr="00CD0B23">
                    <w:rPr>
                      <w:rFonts w:ascii="Times New Roman" w:hAnsi="Times New Roman" w:cs="Times New Roman"/>
                      <w:b/>
                      <w:bCs/>
                      <w:sz w:val="24"/>
                      <w:szCs w:val="24"/>
                    </w:rPr>
                    <w:t xml:space="preserve"> </w:t>
                  </w:r>
                  <w:r w:rsidRPr="00CD0B23">
                    <w:rPr>
                      <w:rFonts w:ascii="Times New Roman" w:hAnsi="Times New Roman" w:cs="Times New Roman"/>
                      <w:b/>
                      <w:bCs/>
                      <w:sz w:val="24"/>
                      <w:szCs w:val="24"/>
                    </w:rPr>
                    <w:t>одежды и головных уборов, кроме одежды из меха:</w:t>
                  </w:r>
                </w:p>
                <w:p w14:paraId="4BABC2A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03EC00F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4E5B24A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p w14:paraId="36A40BE8" w14:textId="3CDF7EF9"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p>
              </w:tc>
              <w:tc>
                <w:tcPr>
                  <w:tcW w:w="664" w:type="pct"/>
                  <w:tcMar>
                    <w:top w:w="0" w:type="dxa"/>
                    <w:left w:w="108" w:type="dxa"/>
                    <w:bottom w:w="0" w:type="dxa"/>
                    <w:right w:w="108" w:type="dxa"/>
                  </w:tcMar>
                </w:tcPr>
                <w:p w14:paraId="491B69E8" w14:textId="3BBABFD3" w:rsidR="00125D74" w:rsidRPr="00CD0B23" w:rsidRDefault="00125D74"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sz w:val="24"/>
                      <w:szCs w:val="24"/>
                    </w:rPr>
                    <w:t>13.92.0</w:t>
                  </w:r>
                </w:p>
                <w:p w14:paraId="4E699FAB" w14:textId="3AD3E9E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14.00.0</w:t>
                  </w:r>
                </w:p>
              </w:tc>
              <w:tc>
                <w:tcPr>
                  <w:tcW w:w="796" w:type="pct"/>
                  <w:tcMar>
                    <w:top w:w="0" w:type="dxa"/>
                    <w:left w:w="108" w:type="dxa"/>
                    <w:bottom w:w="0" w:type="dxa"/>
                    <w:right w:w="108" w:type="dxa"/>
                  </w:tcMar>
                </w:tcPr>
                <w:p w14:paraId="451F3B89" w14:textId="7225325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r>
            <w:tr w:rsidR="001435F5" w:rsidRPr="00CD0B23" w14:paraId="7F2964DB" w14:textId="77777777" w:rsidTr="006D085D">
              <w:trPr>
                <w:trHeight w:val="848"/>
              </w:trPr>
              <w:tc>
                <w:tcPr>
                  <w:tcW w:w="324" w:type="pct"/>
                  <w:vMerge/>
                  <w:tcMar>
                    <w:top w:w="0" w:type="dxa"/>
                    <w:left w:w="108" w:type="dxa"/>
                    <w:bottom w:w="0" w:type="dxa"/>
                    <w:right w:w="108" w:type="dxa"/>
                  </w:tcMar>
                </w:tcPr>
                <w:p w14:paraId="004B58B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3216" w:type="pct"/>
                  <w:tcMar>
                    <w:top w:w="0" w:type="dxa"/>
                    <w:left w:w="108" w:type="dxa"/>
                    <w:bottom w:w="0" w:type="dxa"/>
                    <w:right w:w="108" w:type="dxa"/>
                  </w:tcMar>
                </w:tcPr>
                <w:p w14:paraId="6597717E" w14:textId="41745BC0"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на количество основного технологического оборудования до 10 единиц</w:t>
                  </w:r>
                </w:p>
              </w:tc>
              <w:tc>
                <w:tcPr>
                  <w:tcW w:w="664" w:type="pct"/>
                  <w:tcMar>
                    <w:top w:w="0" w:type="dxa"/>
                    <w:left w:w="108" w:type="dxa"/>
                    <w:bottom w:w="0" w:type="dxa"/>
                    <w:right w:w="108" w:type="dxa"/>
                  </w:tcMar>
                </w:tcPr>
                <w:p w14:paraId="7DE9E92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c>
                <w:tcPr>
                  <w:tcW w:w="796" w:type="pct"/>
                  <w:tcMar>
                    <w:top w:w="0" w:type="dxa"/>
                    <w:left w:w="108" w:type="dxa"/>
                    <w:bottom w:w="0" w:type="dxa"/>
                    <w:right w:w="108" w:type="dxa"/>
                  </w:tcMar>
                </w:tcPr>
                <w:p w14:paraId="11A196F8" w14:textId="069A2EC0"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2000</w:t>
                  </w:r>
                </w:p>
              </w:tc>
            </w:tr>
            <w:tr w:rsidR="001435F5" w:rsidRPr="00CD0B23" w14:paraId="16342233" w14:textId="77777777" w:rsidTr="006D085D">
              <w:trPr>
                <w:trHeight w:val="848"/>
              </w:trPr>
              <w:tc>
                <w:tcPr>
                  <w:tcW w:w="324" w:type="pct"/>
                  <w:vMerge/>
                  <w:tcMar>
                    <w:top w:w="0" w:type="dxa"/>
                    <w:left w:w="108" w:type="dxa"/>
                    <w:bottom w:w="0" w:type="dxa"/>
                    <w:right w:w="108" w:type="dxa"/>
                  </w:tcMar>
                </w:tcPr>
                <w:p w14:paraId="36B27015"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3216" w:type="pct"/>
                  <w:tcMar>
                    <w:top w:w="0" w:type="dxa"/>
                    <w:left w:w="108" w:type="dxa"/>
                    <w:bottom w:w="0" w:type="dxa"/>
                    <w:right w:w="108" w:type="dxa"/>
                  </w:tcMar>
                </w:tcPr>
                <w:p w14:paraId="7682AD11" w14:textId="27F0BB8E" w:rsidR="00870003" w:rsidRPr="00CD0B23" w:rsidRDefault="00870003"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свыше 10 единиц, за каждые последующие 10 единиц основного технологического оборудования</w:t>
                  </w:r>
                </w:p>
              </w:tc>
              <w:tc>
                <w:tcPr>
                  <w:tcW w:w="664" w:type="pct"/>
                  <w:tcMar>
                    <w:top w:w="0" w:type="dxa"/>
                    <w:left w:w="108" w:type="dxa"/>
                    <w:bottom w:w="0" w:type="dxa"/>
                    <w:right w:w="108" w:type="dxa"/>
                  </w:tcMar>
                </w:tcPr>
                <w:p w14:paraId="0E36646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c>
                <w:tcPr>
                  <w:tcW w:w="796" w:type="pct"/>
                  <w:tcMar>
                    <w:top w:w="0" w:type="dxa"/>
                    <w:left w:w="108" w:type="dxa"/>
                    <w:bottom w:w="0" w:type="dxa"/>
                    <w:right w:w="108" w:type="dxa"/>
                  </w:tcMar>
                </w:tcPr>
                <w:p w14:paraId="57B6ADBD" w14:textId="640022B6"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1000</w:t>
                  </w:r>
                </w:p>
              </w:tc>
            </w:tr>
            <w:tr w:rsidR="001435F5" w:rsidRPr="00CD0B23" w14:paraId="2021E9D0" w14:textId="77777777" w:rsidTr="006D085D">
              <w:tc>
                <w:tcPr>
                  <w:tcW w:w="324" w:type="pct"/>
                  <w:tcMar>
                    <w:top w:w="0" w:type="dxa"/>
                    <w:left w:w="108" w:type="dxa"/>
                    <w:bottom w:w="0" w:type="dxa"/>
                    <w:right w:w="108" w:type="dxa"/>
                  </w:tcMar>
                  <w:hideMark/>
                </w:tcPr>
                <w:p w14:paraId="1C7EF55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28</w:t>
                  </w:r>
                </w:p>
              </w:tc>
              <w:tc>
                <w:tcPr>
                  <w:tcW w:w="3216" w:type="pct"/>
                  <w:tcMar>
                    <w:top w:w="0" w:type="dxa"/>
                    <w:left w:w="108" w:type="dxa"/>
                    <w:bottom w:w="0" w:type="dxa"/>
                    <w:right w:w="108" w:type="dxa"/>
                  </w:tcMar>
                  <w:hideMark/>
                </w:tcPr>
                <w:p w14:paraId="4D974015" w14:textId="4AA64C4C"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Производство шорно-седельных изделий</w:t>
                  </w:r>
                </w:p>
              </w:tc>
              <w:tc>
                <w:tcPr>
                  <w:tcW w:w="664" w:type="pct"/>
                  <w:tcMar>
                    <w:top w:w="0" w:type="dxa"/>
                    <w:left w:w="108" w:type="dxa"/>
                    <w:bottom w:w="0" w:type="dxa"/>
                    <w:right w:w="108" w:type="dxa"/>
                  </w:tcMar>
                </w:tcPr>
                <w:p w14:paraId="3E823CEC" w14:textId="1B71A9C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15.12.9</w:t>
                  </w:r>
                </w:p>
              </w:tc>
              <w:tc>
                <w:tcPr>
                  <w:tcW w:w="796" w:type="pct"/>
                  <w:tcMar>
                    <w:top w:w="0" w:type="dxa"/>
                    <w:left w:w="108" w:type="dxa"/>
                    <w:bottom w:w="0" w:type="dxa"/>
                    <w:right w:w="108" w:type="dxa"/>
                  </w:tcMar>
                </w:tcPr>
                <w:p w14:paraId="2567F4AA" w14:textId="728B912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282072DE" w14:textId="77777777" w:rsidTr="006D085D">
              <w:tc>
                <w:tcPr>
                  <w:tcW w:w="324" w:type="pct"/>
                  <w:tcMar>
                    <w:top w:w="0" w:type="dxa"/>
                    <w:left w:w="108" w:type="dxa"/>
                    <w:bottom w:w="0" w:type="dxa"/>
                    <w:right w:w="108" w:type="dxa"/>
                  </w:tcMar>
                  <w:hideMark/>
                </w:tcPr>
                <w:p w14:paraId="5013920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29</w:t>
                  </w:r>
                </w:p>
              </w:tc>
              <w:tc>
                <w:tcPr>
                  <w:tcW w:w="3216" w:type="pct"/>
                  <w:tcMar>
                    <w:top w:w="0" w:type="dxa"/>
                    <w:left w:w="108" w:type="dxa"/>
                    <w:bottom w:w="0" w:type="dxa"/>
                    <w:right w:w="108" w:type="dxa"/>
                  </w:tcMar>
                  <w:hideMark/>
                </w:tcPr>
                <w:p w14:paraId="19D6CD2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Производство керамических, декоративных изделий и глиняных изделий</w:t>
                  </w:r>
                </w:p>
              </w:tc>
              <w:tc>
                <w:tcPr>
                  <w:tcW w:w="664" w:type="pct"/>
                  <w:tcMar>
                    <w:top w:w="0" w:type="dxa"/>
                    <w:left w:w="108" w:type="dxa"/>
                    <w:bottom w:w="0" w:type="dxa"/>
                    <w:right w:w="108" w:type="dxa"/>
                  </w:tcMar>
                  <w:hideMark/>
                </w:tcPr>
                <w:p w14:paraId="6087F447"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23.41.0</w:t>
                  </w:r>
                </w:p>
              </w:tc>
              <w:tc>
                <w:tcPr>
                  <w:tcW w:w="796" w:type="pct"/>
                  <w:tcMar>
                    <w:top w:w="0" w:type="dxa"/>
                    <w:left w:w="108" w:type="dxa"/>
                    <w:bottom w:w="0" w:type="dxa"/>
                    <w:right w:w="108" w:type="dxa"/>
                  </w:tcMar>
                  <w:hideMark/>
                </w:tcPr>
                <w:p w14:paraId="5AB335B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7D881A75" w14:textId="77777777" w:rsidTr="006D085D">
              <w:tc>
                <w:tcPr>
                  <w:tcW w:w="324" w:type="pct"/>
                  <w:tcMar>
                    <w:top w:w="0" w:type="dxa"/>
                    <w:left w:w="108" w:type="dxa"/>
                    <w:bottom w:w="0" w:type="dxa"/>
                    <w:right w:w="108" w:type="dxa"/>
                  </w:tcMar>
                  <w:hideMark/>
                </w:tcPr>
                <w:p w14:paraId="7FE369C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w:t>
                  </w:r>
                </w:p>
              </w:tc>
              <w:tc>
                <w:tcPr>
                  <w:tcW w:w="3216" w:type="pct"/>
                  <w:tcMar>
                    <w:top w:w="0" w:type="dxa"/>
                    <w:left w:w="108" w:type="dxa"/>
                    <w:bottom w:w="0" w:type="dxa"/>
                    <w:right w:w="108" w:type="dxa"/>
                  </w:tcMar>
                  <w:hideMark/>
                </w:tcPr>
                <w:p w14:paraId="525D6A1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Производство </w:t>
                  </w:r>
                  <w:proofErr w:type="spellStart"/>
                  <w:r w:rsidRPr="00CD0B23">
                    <w:rPr>
                      <w:rFonts w:ascii="Times New Roman" w:hAnsi="Times New Roman" w:cs="Times New Roman"/>
                      <w:sz w:val="24"/>
                      <w:szCs w:val="24"/>
                    </w:rPr>
                    <w:t>пескоблока</w:t>
                  </w:r>
                  <w:proofErr w:type="spellEnd"/>
                  <w:r w:rsidRPr="00CD0B23">
                    <w:rPr>
                      <w:rFonts w:ascii="Times New Roman" w:hAnsi="Times New Roman" w:cs="Times New Roman"/>
                      <w:sz w:val="24"/>
                      <w:szCs w:val="24"/>
                    </w:rPr>
                    <w:t>, шлакоблока и брусчатки на дому (за 1 станок)</w:t>
                  </w:r>
                </w:p>
              </w:tc>
              <w:tc>
                <w:tcPr>
                  <w:tcW w:w="664" w:type="pct"/>
                  <w:tcMar>
                    <w:top w:w="0" w:type="dxa"/>
                    <w:left w:w="108" w:type="dxa"/>
                    <w:bottom w:w="0" w:type="dxa"/>
                    <w:right w:w="108" w:type="dxa"/>
                  </w:tcMar>
                  <w:hideMark/>
                </w:tcPr>
                <w:p w14:paraId="64BC68D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23.61.0</w:t>
                  </w:r>
                </w:p>
              </w:tc>
              <w:tc>
                <w:tcPr>
                  <w:tcW w:w="796" w:type="pct"/>
                  <w:tcMar>
                    <w:top w:w="0" w:type="dxa"/>
                    <w:left w:w="108" w:type="dxa"/>
                    <w:bottom w:w="0" w:type="dxa"/>
                    <w:right w:w="108" w:type="dxa"/>
                  </w:tcMar>
                  <w:hideMark/>
                </w:tcPr>
                <w:p w14:paraId="2B0F1AE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5B617688" w14:textId="77777777" w:rsidTr="006D085D">
              <w:tc>
                <w:tcPr>
                  <w:tcW w:w="324" w:type="pct"/>
                  <w:tcMar>
                    <w:top w:w="0" w:type="dxa"/>
                    <w:left w:w="108" w:type="dxa"/>
                    <w:bottom w:w="0" w:type="dxa"/>
                    <w:right w:w="108" w:type="dxa"/>
                  </w:tcMar>
                  <w:hideMark/>
                </w:tcPr>
                <w:p w14:paraId="696BF51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31</w:t>
                  </w:r>
                </w:p>
              </w:tc>
              <w:tc>
                <w:tcPr>
                  <w:tcW w:w="3216" w:type="pct"/>
                  <w:tcMar>
                    <w:top w:w="0" w:type="dxa"/>
                    <w:left w:w="108" w:type="dxa"/>
                    <w:bottom w:w="0" w:type="dxa"/>
                    <w:right w:w="108" w:type="dxa"/>
                  </w:tcMar>
                  <w:hideMark/>
                </w:tcPr>
                <w:p w14:paraId="6DA62D1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продуктов ремесленной деятельности (народно-художественного промысла) собственного изготовления</w:t>
                  </w:r>
                </w:p>
              </w:tc>
              <w:tc>
                <w:tcPr>
                  <w:tcW w:w="664" w:type="pct"/>
                  <w:tcMar>
                    <w:top w:w="0" w:type="dxa"/>
                    <w:left w:w="108" w:type="dxa"/>
                    <w:bottom w:w="0" w:type="dxa"/>
                    <w:right w:w="108" w:type="dxa"/>
                  </w:tcMar>
                  <w:hideMark/>
                </w:tcPr>
                <w:p w14:paraId="1B1E003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47.89.0</w:t>
                  </w:r>
                </w:p>
              </w:tc>
              <w:tc>
                <w:tcPr>
                  <w:tcW w:w="796" w:type="pct"/>
                  <w:tcMar>
                    <w:top w:w="0" w:type="dxa"/>
                    <w:left w:w="108" w:type="dxa"/>
                    <w:bottom w:w="0" w:type="dxa"/>
                    <w:right w:w="108" w:type="dxa"/>
                  </w:tcMar>
                  <w:hideMark/>
                </w:tcPr>
                <w:p w14:paraId="68FA0A1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53FECFB5" w14:textId="77777777" w:rsidTr="006D085D">
              <w:tc>
                <w:tcPr>
                  <w:tcW w:w="324" w:type="pct"/>
                  <w:tcMar>
                    <w:top w:w="0" w:type="dxa"/>
                    <w:left w:w="108" w:type="dxa"/>
                    <w:bottom w:w="0" w:type="dxa"/>
                    <w:right w:w="108" w:type="dxa"/>
                  </w:tcMar>
                  <w:hideMark/>
                </w:tcPr>
                <w:p w14:paraId="450D345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32</w:t>
                  </w:r>
                </w:p>
              </w:tc>
              <w:tc>
                <w:tcPr>
                  <w:tcW w:w="3216" w:type="pct"/>
                  <w:tcMar>
                    <w:top w:w="0" w:type="dxa"/>
                    <w:left w:w="108" w:type="dxa"/>
                    <w:bottom w:w="0" w:type="dxa"/>
                    <w:right w:w="108" w:type="dxa"/>
                  </w:tcMar>
                  <w:hideMark/>
                </w:tcPr>
                <w:p w14:paraId="269EE8B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реализация надгробных памятников, постаментов и сопутствующих элементов</w:t>
                  </w:r>
                </w:p>
              </w:tc>
              <w:tc>
                <w:tcPr>
                  <w:tcW w:w="664" w:type="pct"/>
                  <w:tcMar>
                    <w:top w:w="0" w:type="dxa"/>
                    <w:left w:w="108" w:type="dxa"/>
                    <w:bottom w:w="0" w:type="dxa"/>
                    <w:right w:w="108" w:type="dxa"/>
                  </w:tcMar>
                  <w:hideMark/>
                </w:tcPr>
                <w:p w14:paraId="39539EC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23.70.0</w:t>
                  </w:r>
                </w:p>
              </w:tc>
              <w:tc>
                <w:tcPr>
                  <w:tcW w:w="796" w:type="pct"/>
                  <w:tcMar>
                    <w:top w:w="0" w:type="dxa"/>
                    <w:left w:w="108" w:type="dxa"/>
                    <w:bottom w:w="0" w:type="dxa"/>
                    <w:right w:w="108" w:type="dxa"/>
                  </w:tcMar>
                  <w:hideMark/>
                </w:tcPr>
                <w:p w14:paraId="57FE5B3B"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5B8E7E4C" w14:textId="77777777" w:rsidTr="006D085D">
              <w:tc>
                <w:tcPr>
                  <w:tcW w:w="324" w:type="pct"/>
                  <w:tcMar>
                    <w:top w:w="0" w:type="dxa"/>
                    <w:left w:w="108" w:type="dxa"/>
                    <w:bottom w:w="0" w:type="dxa"/>
                    <w:right w:w="108" w:type="dxa"/>
                  </w:tcMar>
                  <w:hideMark/>
                </w:tcPr>
                <w:p w14:paraId="71733475"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33</w:t>
                  </w:r>
                </w:p>
              </w:tc>
              <w:tc>
                <w:tcPr>
                  <w:tcW w:w="3216" w:type="pct"/>
                  <w:tcMar>
                    <w:top w:w="0" w:type="dxa"/>
                    <w:left w:w="108" w:type="dxa"/>
                    <w:bottom w:w="0" w:type="dxa"/>
                    <w:right w:w="108" w:type="dxa"/>
                  </w:tcMar>
                  <w:hideMark/>
                </w:tcPr>
                <w:p w14:paraId="6BB0674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Закуп у населения сырого молока </w:t>
                  </w:r>
                  <w:r w:rsidRPr="00CD0B23">
                    <w:rPr>
                      <w:rFonts w:ascii="Times New Roman" w:hAnsi="Times New Roman" w:cs="Times New Roman"/>
                      <w:sz w:val="24"/>
                      <w:szCs w:val="24"/>
                    </w:rPr>
                    <w:lastRenderedPageBreak/>
                    <w:t>крупного рогатого скота</w:t>
                  </w:r>
                </w:p>
              </w:tc>
              <w:tc>
                <w:tcPr>
                  <w:tcW w:w="664" w:type="pct"/>
                  <w:tcMar>
                    <w:top w:w="0" w:type="dxa"/>
                    <w:left w:w="108" w:type="dxa"/>
                    <w:bottom w:w="0" w:type="dxa"/>
                    <w:right w:w="108" w:type="dxa"/>
                  </w:tcMar>
                  <w:hideMark/>
                </w:tcPr>
                <w:p w14:paraId="697836C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46.33.0</w:t>
                  </w:r>
                </w:p>
              </w:tc>
              <w:tc>
                <w:tcPr>
                  <w:tcW w:w="796" w:type="pct"/>
                  <w:tcMar>
                    <w:top w:w="0" w:type="dxa"/>
                    <w:left w:w="108" w:type="dxa"/>
                    <w:bottom w:w="0" w:type="dxa"/>
                    <w:right w:w="108" w:type="dxa"/>
                  </w:tcMar>
                  <w:hideMark/>
                </w:tcPr>
                <w:p w14:paraId="43DB9FC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25A8A60B" w14:textId="77777777" w:rsidTr="006D085D">
              <w:tc>
                <w:tcPr>
                  <w:tcW w:w="324" w:type="pct"/>
                  <w:tcMar>
                    <w:top w:w="0" w:type="dxa"/>
                    <w:left w:w="108" w:type="dxa"/>
                    <w:bottom w:w="0" w:type="dxa"/>
                    <w:right w:w="108" w:type="dxa"/>
                  </w:tcMar>
                  <w:hideMark/>
                </w:tcPr>
                <w:p w14:paraId="049008F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34</w:t>
                  </w:r>
                </w:p>
              </w:tc>
              <w:tc>
                <w:tcPr>
                  <w:tcW w:w="3216" w:type="pct"/>
                  <w:tcMar>
                    <w:top w:w="0" w:type="dxa"/>
                    <w:left w:w="108" w:type="dxa"/>
                    <w:bottom w:w="0" w:type="dxa"/>
                    <w:right w:w="108" w:type="dxa"/>
                  </w:tcMar>
                  <w:hideMark/>
                </w:tcPr>
                <w:p w14:paraId="24B5DAE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частных инкубаторов на дому</w:t>
                  </w:r>
                </w:p>
              </w:tc>
              <w:tc>
                <w:tcPr>
                  <w:tcW w:w="664" w:type="pct"/>
                  <w:tcMar>
                    <w:top w:w="0" w:type="dxa"/>
                    <w:left w:w="108" w:type="dxa"/>
                    <w:bottom w:w="0" w:type="dxa"/>
                    <w:right w:w="108" w:type="dxa"/>
                  </w:tcMar>
                  <w:hideMark/>
                </w:tcPr>
                <w:p w14:paraId="6F9AC51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01.47.0</w:t>
                  </w:r>
                </w:p>
              </w:tc>
              <w:tc>
                <w:tcPr>
                  <w:tcW w:w="796" w:type="pct"/>
                  <w:tcMar>
                    <w:top w:w="0" w:type="dxa"/>
                    <w:left w:w="108" w:type="dxa"/>
                    <w:bottom w:w="0" w:type="dxa"/>
                    <w:right w:w="108" w:type="dxa"/>
                  </w:tcMar>
                  <w:hideMark/>
                </w:tcPr>
                <w:p w14:paraId="1F8753D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3002ECD3" w14:textId="77777777" w:rsidTr="006D085D">
              <w:tc>
                <w:tcPr>
                  <w:tcW w:w="324" w:type="pct"/>
                  <w:vMerge w:val="restart"/>
                  <w:tcMar>
                    <w:top w:w="0" w:type="dxa"/>
                    <w:left w:w="108" w:type="dxa"/>
                    <w:bottom w:w="0" w:type="dxa"/>
                    <w:right w:w="108" w:type="dxa"/>
                  </w:tcMar>
                  <w:hideMark/>
                </w:tcPr>
                <w:p w14:paraId="51F6B14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35</w:t>
                  </w:r>
                </w:p>
              </w:tc>
              <w:tc>
                <w:tcPr>
                  <w:tcW w:w="3216" w:type="pct"/>
                  <w:tcMar>
                    <w:top w:w="0" w:type="dxa"/>
                    <w:left w:w="108" w:type="dxa"/>
                    <w:bottom w:w="0" w:type="dxa"/>
                    <w:right w:w="108" w:type="dxa"/>
                  </w:tcMar>
                  <w:hideMark/>
                </w:tcPr>
                <w:p w14:paraId="7FFC2DA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Предоставление услуг:</w:t>
                  </w:r>
                </w:p>
              </w:tc>
              <w:tc>
                <w:tcPr>
                  <w:tcW w:w="664" w:type="pct"/>
                  <w:tcMar>
                    <w:top w:w="0" w:type="dxa"/>
                    <w:left w:w="108" w:type="dxa"/>
                    <w:bottom w:w="0" w:type="dxa"/>
                    <w:right w:w="108" w:type="dxa"/>
                  </w:tcMar>
                  <w:hideMark/>
                </w:tcPr>
                <w:p w14:paraId="08718F8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96" w:type="pct"/>
                  <w:tcMar>
                    <w:top w:w="0" w:type="dxa"/>
                    <w:left w:w="108" w:type="dxa"/>
                    <w:bottom w:w="0" w:type="dxa"/>
                    <w:right w:w="108" w:type="dxa"/>
                  </w:tcMar>
                  <w:hideMark/>
                </w:tcPr>
                <w:p w14:paraId="079D138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3E6D74E8" w14:textId="77777777" w:rsidTr="0082415C">
              <w:tc>
                <w:tcPr>
                  <w:tcW w:w="324" w:type="pct"/>
                  <w:vMerge/>
                  <w:vAlign w:val="center"/>
                  <w:hideMark/>
                </w:tcPr>
                <w:p w14:paraId="7B4418C4"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7E77074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по убою скота</w:t>
                  </w:r>
                </w:p>
              </w:tc>
              <w:tc>
                <w:tcPr>
                  <w:tcW w:w="664" w:type="pct"/>
                  <w:tcMar>
                    <w:top w:w="0" w:type="dxa"/>
                    <w:left w:w="108" w:type="dxa"/>
                    <w:bottom w:w="0" w:type="dxa"/>
                    <w:right w:w="108" w:type="dxa"/>
                  </w:tcMar>
                  <w:hideMark/>
                </w:tcPr>
                <w:p w14:paraId="375FBE4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10.11.1</w:t>
                  </w:r>
                </w:p>
              </w:tc>
              <w:tc>
                <w:tcPr>
                  <w:tcW w:w="796" w:type="pct"/>
                  <w:tcMar>
                    <w:top w:w="0" w:type="dxa"/>
                    <w:left w:w="108" w:type="dxa"/>
                    <w:bottom w:w="0" w:type="dxa"/>
                    <w:right w:w="108" w:type="dxa"/>
                  </w:tcMar>
                  <w:hideMark/>
                </w:tcPr>
                <w:p w14:paraId="6F12C71C"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402C8D10" w14:textId="77777777" w:rsidTr="0082415C">
              <w:tc>
                <w:tcPr>
                  <w:tcW w:w="324" w:type="pct"/>
                  <w:vMerge/>
                  <w:vAlign w:val="center"/>
                  <w:hideMark/>
                </w:tcPr>
                <w:p w14:paraId="082ACC5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CECDF5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по заготовке шкур и шерсти домашнего скота</w:t>
                  </w:r>
                </w:p>
              </w:tc>
              <w:tc>
                <w:tcPr>
                  <w:tcW w:w="664" w:type="pct"/>
                  <w:tcMar>
                    <w:top w:w="0" w:type="dxa"/>
                    <w:left w:w="108" w:type="dxa"/>
                    <w:bottom w:w="0" w:type="dxa"/>
                    <w:right w:w="108" w:type="dxa"/>
                  </w:tcMar>
                  <w:hideMark/>
                </w:tcPr>
                <w:p w14:paraId="56411B5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10.11.9</w:t>
                  </w:r>
                </w:p>
              </w:tc>
              <w:tc>
                <w:tcPr>
                  <w:tcW w:w="796" w:type="pct"/>
                  <w:tcMar>
                    <w:top w:w="0" w:type="dxa"/>
                    <w:left w:w="108" w:type="dxa"/>
                    <w:bottom w:w="0" w:type="dxa"/>
                    <w:right w:w="108" w:type="dxa"/>
                  </w:tcMar>
                  <w:hideMark/>
                </w:tcPr>
                <w:p w14:paraId="1AC2D9DC"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BAFE69F" w14:textId="77777777" w:rsidTr="006D085D">
              <w:tc>
                <w:tcPr>
                  <w:tcW w:w="324" w:type="pct"/>
                  <w:vMerge w:val="restart"/>
                  <w:tcMar>
                    <w:top w:w="0" w:type="dxa"/>
                    <w:left w:w="108" w:type="dxa"/>
                    <w:bottom w:w="0" w:type="dxa"/>
                    <w:right w:w="108" w:type="dxa"/>
                  </w:tcMar>
                  <w:hideMark/>
                </w:tcPr>
                <w:p w14:paraId="082C64E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36</w:t>
                  </w:r>
                </w:p>
              </w:tc>
              <w:tc>
                <w:tcPr>
                  <w:tcW w:w="3216" w:type="pct"/>
                  <w:tcMar>
                    <w:top w:w="0" w:type="dxa"/>
                    <w:left w:w="108" w:type="dxa"/>
                    <w:bottom w:w="0" w:type="dxa"/>
                    <w:right w:w="108" w:type="dxa"/>
                  </w:tcMar>
                  <w:hideMark/>
                </w:tcPr>
                <w:p w14:paraId="2A26927C"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w:t>
                  </w:r>
                </w:p>
              </w:tc>
              <w:tc>
                <w:tcPr>
                  <w:tcW w:w="664" w:type="pct"/>
                  <w:tcMar>
                    <w:top w:w="0" w:type="dxa"/>
                    <w:left w:w="108" w:type="dxa"/>
                    <w:bottom w:w="0" w:type="dxa"/>
                    <w:right w:w="108" w:type="dxa"/>
                  </w:tcMar>
                  <w:hideMark/>
                </w:tcPr>
                <w:p w14:paraId="24CE5FD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96" w:type="pct"/>
                  <w:vMerge w:val="restart"/>
                  <w:tcMar>
                    <w:top w:w="0" w:type="dxa"/>
                    <w:left w:w="108" w:type="dxa"/>
                    <w:bottom w:w="0" w:type="dxa"/>
                    <w:right w:w="108" w:type="dxa"/>
                  </w:tcMar>
                  <w:hideMark/>
                </w:tcPr>
                <w:p w14:paraId="1C40595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w:t>
                  </w:r>
                </w:p>
              </w:tc>
            </w:tr>
            <w:tr w:rsidR="001435F5" w:rsidRPr="00CD0B23" w14:paraId="7AD8E8DB" w14:textId="77777777" w:rsidTr="0082415C">
              <w:tc>
                <w:tcPr>
                  <w:tcW w:w="324" w:type="pct"/>
                  <w:vMerge/>
                  <w:vAlign w:val="center"/>
                  <w:hideMark/>
                </w:tcPr>
                <w:p w14:paraId="562F4C4F"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F8F57E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частных мельниц, зерноочистителей</w:t>
                  </w:r>
                </w:p>
              </w:tc>
              <w:tc>
                <w:tcPr>
                  <w:tcW w:w="664" w:type="pct"/>
                  <w:tcMar>
                    <w:top w:w="0" w:type="dxa"/>
                    <w:left w:w="108" w:type="dxa"/>
                    <w:bottom w:w="0" w:type="dxa"/>
                    <w:right w:w="108" w:type="dxa"/>
                  </w:tcMar>
                  <w:hideMark/>
                </w:tcPr>
                <w:p w14:paraId="692D0825"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10.61.2</w:t>
                  </w:r>
                </w:p>
              </w:tc>
              <w:tc>
                <w:tcPr>
                  <w:tcW w:w="796" w:type="pct"/>
                  <w:vMerge/>
                  <w:vAlign w:val="center"/>
                  <w:hideMark/>
                </w:tcPr>
                <w:p w14:paraId="7F9E66C1"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3DE1917F" w14:textId="77777777" w:rsidTr="0082415C">
              <w:tc>
                <w:tcPr>
                  <w:tcW w:w="324" w:type="pct"/>
                  <w:vMerge/>
                  <w:vAlign w:val="center"/>
                  <w:hideMark/>
                </w:tcPr>
                <w:p w14:paraId="6E6A0561"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745D42C3"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маслобоек</w:t>
                  </w:r>
                </w:p>
              </w:tc>
              <w:tc>
                <w:tcPr>
                  <w:tcW w:w="664" w:type="pct"/>
                  <w:tcMar>
                    <w:top w:w="0" w:type="dxa"/>
                    <w:left w:w="108" w:type="dxa"/>
                    <w:bottom w:w="0" w:type="dxa"/>
                    <w:right w:w="108" w:type="dxa"/>
                  </w:tcMar>
                  <w:hideMark/>
                </w:tcPr>
                <w:p w14:paraId="38D71BA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10.41.1</w:t>
                  </w:r>
                </w:p>
              </w:tc>
              <w:tc>
                <w:tcPr>
                  <w:tcW w:w="796" w:type="pct"/>
                  <w:vMerge/>
                  <w:vAlign w:val="center"/>
                  <w:hideMark/>
                </w:tcPr>
                <w:p w14:paraId="2F4D2718"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34D4A253" w14:textId="77777777" w:rsidTr="0082415C">
              <w:tc>
                <w:tcPr>
                  <w:tcW w:w="324" w:type="pct"/>
                  <w:vMerge/>
                  <w:vAlign w:val="center"/>
                  <w:hideMark/>
                </w:tcPr>
                <w:p w14:paraId="11977D7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7BB43CC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рисорушек</w:t>
                  </w:r>
                </w:p>
              </w:tc>
              <w:tc>
                <w:tcPr>
                  <w:tcW w:w="664" w:type="pct"/>
                  <w:tcMar>
                    <w:top w:w="0" w:type="dxa"/>
                    <w:left w:w="108" w:type="dxa"/>
                    <w:bottom w:w="0" w:type="dxa"/>
                    <w:right w:w="108" w:type="dxa"/>
                  </w:tcMar>
                  <w:hideMark/>
                </w:tcPr>
                <w:p w14:paraId="4C8B96B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10.61.1</w:t>
                  </w:r>
                </w:p>
              </w:tc>
              <w:tc>
                <w:tcPr>
                  <w:tcW w:w="796" w:type="pct"/>
                  <w:vMerge/>
                  <w:vAlign w:val="center"/>
                  <w:hideMark/>
                </w:tcPr>
                <w:p w14:paraId="2223071D"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006D6DA9" w14:textId="77777777" w:rsidTr="006D085D">
              <w:tc>
                <w:tcPr>
                  <w:tcW w:w="324" w:type="pct"/>
                  <w:vMerge w:val="restart"/>
                  <w:tcMar>
                    <w:top w:w="0" w:type="dxa"/>
                    <w:left w:w="108" w:type="dxa"/>
                    <w:bottom w:w="0" w:type="dxa"/>
                    <w:right w:w="108" w:type="dxa"/>
                  </w:tcMar>
                  <w:hideMark/>
                </w:tcPr>
                <w:p w14:paraId="5C642C3B"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37</w:t>
                  </w:r>
                </w:p>
              </w:tc>
              <w:tc>
                <w:tcPr>
                  <w:tcW w:w="3216" w:type="pct"/>
                  <w:tcMar>
                    <w:top w:w="0" w:type="dxa"/>
                    <w:left w:w="108" w:type="dxa"/>
                    <w:bottom w:w="0" w:type="dxa"/>
                    <w:right w:w="108" w:type="dxa"/>
                  </w:tcMar>
                  <w:hideMark/>
                </w:tcPr>
                <w:p w14:paraId="0A01CAB9"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w:t>
                  </w:r>
                </w:p>
              </w:tc>
              <w:tc>
                <w:tcPr>
                  <w:tcW w:w="664" w:type="pct"/>
                  <w:tcMar>
                    <w:top w:w="0" w:type="dxa"/>
                    <w:left w:w="108" w:type="dxa"/>
                    <w:bottom w:w="0" w:type="dxa"/>
                    <w:right w:w="108" w:type="dxa"/>
                  </w:tcMar>
                  <w:hideMark/>
                </w:tcPr>
                <w:p w14:paraId="01CAD54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96" w:type="pct"/>
                  <w:vMerge w:val="restart"/>
                  <w:tcMar>
                    <w:top w:w="0" w:type="dxa"/>
                    <w:left w:w="108" w:type="dxa"/>
                    <w:bottom w:w="0" w:type="dxa"/>
                    <w:right w:w="108" w:type="dxa"/>
                  </w:tcMar>
                  <w:hideMark/>
                </w:tcPr>
                <w:p w14:paraId="5D64D5D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4FE6E032" w14:textId="77777777" w:rsidTr="0082415C">
              <w:tc>
                <w:tcPr>
                  <w:tcW w:w="324" w:type="pct"/>
                  <w:vMerge/>
                  <w:vAlign w:val="center"/>
                  <w:hideMark/>
                </w:tcPr>
                <w:p w14:paraId="0114A5D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102BF55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расчесу ваты</w:t>
                  </w:r>
                </w:p>
              </w:tc>
              <w:tc>
                <w:tcPr>
                  <w:tcW w:w="664" w:type="pct"/>
                  <w:tcMar>
                    <w:top w:w="0" w:type="dxa"/>
                    <w:left w:w="108" w:type="dxa"/>
                    <w:bottom w:w="0" w:type="dxa"/>
                    <w:right w:w="108" w:type="dxa"/>
                  </w:tcMar>
                  <w:hideMark/>
                </w:tcPr>
                <w:p w14:paraId="016FD8B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13.99.0</w:t>
                  </w:r>
                </w:p>
              </w:tc>
              <w:tc>
                <w:tcPr>
                  <w:tcW w:w="796" w:type="pct"/>
                  <w:vMerge/>
                  <w:vAlign w:val="center"/>
                  <w:hideMark/>
                </w:tcPr>
                <w:p w14:paraId="3AD9C853"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37169617" w14:textId="77777777" w:rsidTr="0082415C">
              <w:tc>
                <w:tcPr>
                  <w:tcW w:w="324" w:type="pct"/>
                  <w:vMerge/>
                  <w:vAlign w:val="center"/>
                  <w:hideMark/>
                </w:tcPr>
                <w:p w14:paraId="6733C929"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48B9126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щипанию шерсти животных</w:t>
                  </w:r>
                </w:p>
              </w:tc>
              <w:tc>
                <w:tcPr>
                  <w:tcW w:w="664" w:type="pct"/>
                  <w:tcMar>
                    <w:top w:w="0" w:type="dxa"/>
                    <w:left w:w="108" w:type="dxa"/>
                    <w:bottom w:w="0" w:type="dxa"/>
                    <w:right w:w="108" w:type="dxa"/>
                  </w:tcMar>
                  <w:hideMark/>
                </w:tcPr>
                <w:p w14:paraId="7F047B9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10.11.9</w:t>
                  </w:r>
                </w:p>
              </w:tc>
              <w:tc>
                <w:tcPr>
                  <w:tcW w:w="796" w:type="pct"/>
                  <w:vMerge/>
                  <w:vAlign w:val="center"/>
                  <w:hideMark/>
                </w:tcPr>
                <w:p w14:paraId="6A075A0D"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33B55AD5" w14:textId="77777777" w:rsidTr="006D085D">
              <w:tc>
                <w:tcPr>
                  <w:tcW w:w="324" w:type="pct"/>
                  <w:tcMar>
                    <w:top w:w="0" w:type="dxa"/>
                    <w:left w:w="108" w:type="dxa"/>
                    <w:bottom w:w="0" w:type="dxa"/>
                    <w:right w:w="108" w:type="dxa"/>
                  </w:tcMar>
                  <w:hideMark/>
                </w:tcPr>
                <w:p w14:paraId="7888C35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38</w:t>
                  </w:r>
                </w:p>
              </w:tc>
              <w:tc>
                <w:tcPr>
                  <w:tcW w:w="3216" w:type="pct"/>
                  <w:tcMar>
                    <w:top w:w="0" w:type="dxa"/>
                    <w:left w:w="108" w:type="dxa"/>
                    <w:bottom w:w="0" w:type="dxa"/>
                    <w:right w:w="108" w:type="dxa"/>
                  </w:tcMar>
                  <w:hideMark/>
                </w:tcPr>
                <w:p w14:paraId="31BC1D9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обработке древесины, распиловке леса и ламината - за 1 станок</w:t>
                  </w:r>
                </w:p>
              </w:tc>
              <w:tc>
                <w:tcPr>
                  <w:tcW w:w="664" w:type="pct"/>
                  <w:tcMar>
                    <w:top w:w="0" w:type="dxa"/>
                    <w:left w:w="108" w:type="dxa"/>
                    <w:bottom w:w="0" w:type="dxa"/>
                    <w:right w:w="108" w:type="dxa"/>
                  </w:tcMar>
                  <w:hideMark/>
                </w:tcPr>
                <w:p w14:paraId="18C89429"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16.10.0</w:t>
                  </w:r>
                </w:p>
              </w:tc>
              <w:tc>
                <w:tcPr>
                  <w:tcW w:w="796" w:type="pct"/>
                  <w:tcMar>
                    <w:top w:w="0" w:type="dxa"/>
                    <w:left w:w="108" w:type="dxa"/>
                    <w:bottom w:w="0" w:type="dxa"/>
                    <w:right w:w="108" w:type="dxa"/>
                  </w:tcMar>
                  <w:hideMark/>
                </w:tcPr>
                <w:p w14:paraId="61E89BF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1977F196" w14:textId="77777777" w:rsidTr="006D085D">
              <w:tc>
                <w:tcPr>
                  <w:tcW w:w="324" w:type="pct"/>
                  <w:vMerge w:val="restart"/>
                  <w:tcMar>
                    <w:top w:w="0" w:type="dxa"/>
                    <w:left w:w="108" w:type="dxa"/>
                    <w:bottom w:w="0" w:type="dxa"/>
                    <w:right w:w="108" w:type="dxa"/>
                  </w:tcMar>
                  <w:hideMark/>
                </w:tcPr>
                <w:p w14:paraId="4F6A650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39</w:t>
                  </w:r>
                </w:p>
              </w:tc>
              <w:tc>
                <w:tcPr>
                  <w:tcW w:w="3216" w:type="pct"/>
                  <w:tcMar>
                    <w:top w:w="0" w:type="dxa"/>
                    <w:left w:w="108" w:type="dxa"/>
                    <w:bottom w:w="0" w:type="dxa"/>
                    <w:right w:w="108" w:type="dxa"/>
                  </w:tcMar>
                  <w:hideMark/>
                </w:tcPr>
                <w:p w14:paraId="3FB1F071"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Техническое обслуживание и ремонт автомобилей:</w:t>
                  </w:r>
                </w:p>
              </w:tc>
              <w:tc>
                <w:tcPr>
                  <w:tcW w:w="664" w:type="pct"/>
                  <w:vMerge w:val="restart"/>
                  <w:tcMar>
                    <w:top w:w="0" w:type="dxa"/>
                    <w:left w:w="108" w:type="dxa"/>
                    <w:bottom w:w="0" w:type="dxa"/>
                    <w:right w:w="108" w:type="dxa"/>
                  </w:tcMar>
                  <w:hideMark/>
                </w:tcPr>
                <w:p w14:paraId="2861FC6A"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45.20.1</w:t>
                  </w:r>
                </w:p>
                <w:p w14:paraId="521D2E6C"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45.20.9</w:t>
                  </w:r>
                </w:p>
              </w:tc>
              <w:tc>
                <w:tcPr>
                  <w:tcW w:w="796" w:type="pct"/>
                  <w:tcMar>
                    <w:top w:w="0" w:type="dxa"/>
                    <w:left w:w="108" w:type="dxa"/>
                    <w:bottom w:w="0" w:type="dxa"/>
                    <w:right w:w="108" w:type="dxa"/>
                  </w:tcMar>
                  <w:hideMark/>
                </w:tcPr>
                <w:p w14:paraId="448ABCC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19FADC51" w14:textId="77777777" w:rsidTr="0082415C">
              <w:tc>
                <w:tcPr>
                  <w:tcW w:w="324" w:type="pct"/>
                  <w:vMerge/>
                  <w:vAlign w:val="center"/>
                  <w:hideMark/>
                </w:tcPr>
                <w:p w14:paraId="297BC72F"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C9518B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а) услуги по техническому обслуживанию автомобилей и замене масла (за 1 </w:t>
                  </w:r>
                  <w:proofErr w:type="spellStart"/>
                  <w:r w:rsidRPr="00CD0B23">
                    <w:rPr>
                      <w:rFonts w:ascii="Times New Roman" w:hAnsi="Times New Roman" w:cs="Times New Roman"/>
                      <w:sz w:val="24"/>
                      <w:szCs w:val="24"/>
                    </w:rPr>
                    <w:t>машино</w:t>
                  </w:r>
                  <w:proofErr w:type="spellEnd"/>
                  <w:r w:rsidRPr="00CD0B23">
                    <w:rPr>
                      <w:rFonts w:ascii="Times New Roman" w:hAnsi="Times New Roman" w:cs="Times New Roman"/>
                      <w:sz w:val="24"/>
                      <w:szCs w:val="24"/>
                    </w:rPr>
                    <w:t>-место (подъемник, яма)</w:t>
                  </w:r>
                </w:p>
              </w:tc>
              <w:tc>
                <w:tcPr>
                  <w:tcW w:w="664" w:type="pct"/>
                  <w:vMerge/>
                  <w:vAlign w:val="center"/>
                  <w:hideMark/>
                </w:tcPr>
                <w:p w14:paraId="4EE0DDC5"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23A8B37F"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627116A" w14:textId="77777777" w:rsidTr="0082415C">
              <w:tc>
                <w:tcPr>
                  <w:tcW w:w="324" w:type="pct"/>
                  <w:vMerge/>
                  <w:vAlign w:val="center"/>
                  <w:hideMark/>
                </w:tcPr>
                <w:p w14:paraId="47E2C659"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1E023A4"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ремонту кузовов и окраске транспортных средств</w:t>
                  </w:r>
                </w:p>
              </w:tc>
              <w:tc>
                <w:tcPr>
                  <w:tcW w:w="664" w:type="pct"/>
                  <w:vMerge/>
                  <w:vAlign w:val="center"/>
                  <w:hideMark/>
                </w:tcPr>
                <w:p w14:paraId="6EC4263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75FAEB7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70A9C284" w14:textId="77777777" w:rsidTr="0082415C">
              <w:tc>
                <w:tcPr>
                  <w:tcW w:w="324" w:type="pct"/>
                  <w:vMerge/>
                  <w:vAlign w:val="center"/>
                  <w:hideMark/>
                </w:tcPr>
                <w:p w14:paraId="13D3CE6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3FA0FB9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по ремонту шин, включая балансировку колес</w:t>
                  </w:r>
                </w:p>
              </w:tc>
              <w:tc>
                <w:tcPr>
                  <w:tcW w:w="664" w:type="pct"/>
                  <w:vMerge/>
                  <w:vAlign w:val="center"/>
                  <w:hideMark/>
                </w:tcPr>
                <w:p w14:paraId="1DDF901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24A8895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23383265" w14:textId="77777777" w:rsidTr="0082415C">
              <w:tc>
                <w:tcPr>
                  <w:tcW w:w="324" w:type="pct"/>
                  <w:vMerge/>
                  <w:vAlign w:val="center"/>
                  <w:hideMark/>
                </w:tcPr>
                <w:p w14:paraId="3B984215"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5B2BEA7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г) услуги по ремонту </w:t>
                  </w:r>
                  <w:proofErr w:type="spellStart"/>
                  <w:r w:rsidRPr="00CD0B23">
                    <w:rPr>
                      <w:rFonts w:ascii="Times New Roman" w:hAnsi="Times New Roman" w:cs="Times New Roman"/>
                      <w:sz w:val="24"/>
                      <w:szCs w:val="24"/>
                    </w:rPr>
                    <w:t>автоэлектроприборов</w:t>
                  </w:r>
                  <w:proofErr w:type="spellEnd"/>
                  <w:r w:rsidRPr="00CD0B23">
                    <w:rPr>
                      <w:rFonts w:ascii="Times New Roman" w:hAnsi="Times New Roman" w:cs="Times New Roman"/>
                      <w:sz w:val="24"/>
                      <w:szCs w:val="24"/>
                    </w:rPr>
                    <w:t xml:space="preserve"> и датчиков</w:t>
                  </w:r>
                </w:p>
              </w:tc>
              <w:tc>
                <w:tcPr>
                  <w:tcW w:w="664" w:type="pct"/>
                  <w:vMerge/>
                  <w:vAlign w:val="center"/>
                  <w:hideMark/>
                </w:tcPr>
                <w:p w14:paraId="3ECF5C2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340E49F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19546154" w14:textId="77777777" w:rsidTr="0082415C">
              <w:tc>
                <w:tcPr>
                  <w:tcW w:w="324" w:type="pct"/>
                  <w:vMerge/>
                  <w:vAlign w:val="center"/>
                  <w:hideMark/>
                </w:tcPr>
                <w:p w14:paraId="3DF1FFD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7F1C3D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по диагностике и ремонту компьютерной системы автомобиля</w:t>
                  </w:r>
                </w:p>
              </w:tc>
              <w:tc>
                <w:tcPr>
                  <w:tcW w:w="664" w:type="pct"/>
                  <w:vMerge/>
                  <w:vAlign w:val="center"/>
                  <w:hideMark/>
                </w:tcPr>
                <w:p w14:paraId="60F1C61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364893A1"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430BBFC5" w14:textId="77777777" w:rsidTr="006948D2">
              <w:tc>
                <w:tcPr>
                  <w:tcW w:w="324" w:type="pct"/>
                  <w:vMerge w:val="restart"/>
                  <w:shd w:val="clear" w:color="auto" w:fill="auto"/>
                  <w:tcMar>
                    <w:top w:w="0" w:type="dxa"/>
                    <w:left w:w="108" w:type="dxa"/>
                    <w:bottom w:w="0" w:type="dxa"/>
                    <w:right w:w="108" w:type="dxa"/>
                  </w:tcMar>
                  <w:hideMark/>
                </w:tcPr>
                <w:p w14:paraId="5526A53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w:t>
                  </w:r>
                </w:p>
              </w:tc>
              <w:tc>
                <w:tcPr>
                  <w:tcW w:w="3216" w:type="pct"/>
                  <w:shd w:val="clear" w:color="auto" w:fill="auto"/>
                  <w:tcMar>
                    <w:top w:w="0" w:type="dxa"/>
                    <w:left w:w="108" w:type="dxa"/>
                    <w:bottom w:w="0" w:type="dxa"/>
                    <w:right w:w="108" w:type="dxa"/>
                  </w:tcMar>
                </w:tcPr>
                <w:p w14:paraId="1C67E663"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8FE266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b/>
                      <w:sz w:val="24"/>
                      <w:szCs w:val="24"/>
                    </w:rPr>
                  </w:pPr>
                </w:p>
                <w:p w14:paraId="2D675E6A"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04733878" w14:textId="77777777" w:rsidR="00125D74" w:rsidRPr="00CD0B23" w:rsidRDefault="00125D74" w:rsidP="001435F5">
                  <w:pPr>
                    <w:pStyle w:val="tkTablica"/>
                    <w:shd w:val="clear" w:color="auto" w:fill="FFFFFF" w:themeFill="background1"/>
                    <w:spacing w:after="0" w:line="240" w:lineRule="auto"/>
                    <w:rPr>
                      <w:rFonts w:ascii="Times New Roman" w:hAnsi="Times New Roman" w:cs="Times New Roman"/>
                      <w:b/>
                      <w:bCs/>
                      <w:i/>
                      <w:sz w:val="24"/>
                      <w:szCs w:val="24"/>
                    </w:rPr>
                  </w:pPr>
                </w:p>
                <w:p w14:paraId="4C5857AC" w14:textId="7F2AFFA7" w:rsidR="00870003" w:rsidRPr="00CD0B23" w:rsidRDefault="00125D74"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i/>
                      <w:sz w:val="24"/>
                      <w:szCs w:val="24"/>
                    </w:rPr>
                    <w:t>(Примечание: пункт перенесен в Перечень базовой сумма налога на основе патента для индивидуальной трудовой деятельности)</w:t>
                  </w:r>
                </w:p>
                <w:p w14:paraId="49C00B1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15C9772C"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72D2C5E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6EB96BA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39E892E9"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2B52641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4F704877"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7EB94822"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1E73E0F7"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7278401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759EC42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3879EBD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306FC7D8"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35033C36"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5402A6ED"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6ECB4101"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6A12B22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4A1A1004"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491FD3C1"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05259E5F"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28425E73"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297590CA"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249F416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p w14:paraId="469BFBD4" w14:textId="377B3D9D"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vMerge w:val="restart"/>
                  <w:shd w:val="clear" w:color="auto" w:fill="auto"/>
                  <w:tcMar>
                    <w:top w:w="0" w:type="dxa"/>
                    <w:left w:w="108" w:type="dxa"/>
                    <w:bottom w:w="0" w:type="dxa"/>
                    <w:right w:w="108" w:type="dxa"/>
                  </w:tcMar>
                </w:tcPr>
                <w:p w14:paraId="6918C23D" w14:textId="6A39726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75E09046" w14:textId="43FD5F2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BC3A107" w14:textId="77777777" w:rsidTr="006948D2">
              <w:tc>
                <w:tcPr>
                  <w:tcW w:w="324" w:type="pct"/>
                  <w:vMerge/>
                  <w:shd w:val="clear" w:color="auto" w:fill="auto"/>
                  <w:vAlign w:val="center"/>
                  <w:hideMark/>
                </w:tcPr>
                <w:p w14:paraId="34C8C999"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15EAD50A" w14:textId="2E14EF8F"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vMerge/>
                  <w:shd w:val="clear" w:color="auto" w:fill="auto"/>
                  <w:vAlign w:val="center"/>
                </w:tcPr>
                <w:p w14:paraId="6CFBAE08"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shd w:val="clear" w:color="auto" w:fill="auto"/>
                  <w:tcMar>
                    <w:top w:w="0" w:type="dxa"/>
                    <w:left w:w="108" w:type="dxa"/>
                    <w:bottom w:w="0" w:type="dxa"/>
                    <w:right w:w="108" w:type="dxa"/>
                  </w:tcMar>
                </w:tcPr>
                <w:p w14:paraId="0E505B1A" w14:textId="06B6CE4C"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6A77AF18" w14:textId="77777777" w:rsidTr="006948D2">
              <w:tc>
                <w:tcPr>
                  <w:tcW w:w="324" w:type="pct"/>
                  <w:vMerge/>
                  <w:shd w:val="clear" w:color="auto" w:fill="auto"/>
                  <w:vAlign w:val="center"/>
                  <w:hideMark/>
                </w:tcPr>
                <w:p w14:paraId="5B05664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7932933A" w14:textId="73C763DE"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vMerge w:val="restart"/>
                  <w:shd w:val="clear" w:color="auto" w:fill="auto"/>
                  <w:tcMar>
                    <w:top w:w="0" w:type="dxa"/>
                    <w:left w:w="108" w:type="dxa"/>
                    <w:bottom w:w="0" w:type="dxa"/>
                    <w:right w:w="108" w:type="dxa"/>
                  </w:tcMar>
                </w:tcPr>
                <w:p w14:paraId="2447108F" w14:textId="7FC9978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5552F46C" w14:textId="74371265"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69F43211" w14:textId="77777777" w:rsidTr="006948D2">
              <w:tc>
                <w:tcPr>
                  <w:tcW w:w="324" w:type="pct"/>
                  <w:vMerge/>
                  <w:shd w:val="clear" w:color="auto" w:fill="auto"/>
                  <w:vAlign w:val="center"/>
                  <w:hideMark/>
                </w:tcPr>
                <w:p w14:paraId="0C852016"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6A2CA2D6" w14:textId="5189EE03"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vMerge/>
                  <w:shd w:val="clear" w:color="auto" w:fill="auto"/>
                  <w:vAlign w:val="center"/>
                </w:tcPr>
                <w:p w14:paraId="4D6FEA7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shd w:val="clear" w:color="auto" w:fill="auto"/>
                  <w:tcMar>
                    <w:top w:w="0" w:type="dxa"/>
                    <w:left w:w="108" w:type="dxa"/>
                    <w:bottom w:w="0" w:type="dxa"/>
                    <w:right w:w="108" w:type="dxa"/>
                  </w:tcMar>
                </w:tcPr>
                <w:p w14:paraId="5981F72C" w14:textId="434F3AA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1BB4CACD" w14:textId="77777777" w:rsidTr="006948D2">
              <w:tc>
                <w:tcPr>
                  <w:tcW w:w="324" w:type="pct"/>
                  <w:vMerge/>
                  <w:shd w:val="clear" w:color="auto" w:fill="auto"/>
                  <w:vAlign w:val="center"/>
                  <w:hideMark/>
                </w:tcPr>
                <w:p w14:paraId="5831A345"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035179E4" w14:textId="6697BBF9"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67BDE1EA" w14:textId="53AB1D8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7A90AFCA" w14:textId="337CBEA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1F5DD8C1" w14:textId="77777777" w:rsidTr="006948D2">
              <w:tc>
                <w:tcPr>
                  <w:tcW w:w="324" w:type="pct"/>
                  <w:vMerge/>
                  <w:shd w:val="clear" w:color="auto" w:fill="auto"/>
                  <w:vAlign w:val="center"/>
                  <w:hideMark/>
                </w:tcPr>
                <w:p w14:paraId="01D4DC0A"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5E0A1CA2" w14:textId="74024DAC"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44F96B1D" w14:textId="068D40F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2F8F1678" w14:textId="66131EB0"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474CC520" w14:textId="77777777" w:rsidTr="006948D2">
              <w:tc>
                <w:tcPr>
                  <w:tcW w:w="324" w:type="pct"/>
                  <w:vMerge/>
                  <w:shd w:val="clear" w:color="auto" w:fill="auto"/>
                  <w:vAlign w:val="center"/>
                  <w:hideMark/>
                </w:tcPr>
                <w:p w14:paraId="6E5131D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3BF0E044" w14:textId="3E0901A1"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22D8532B" w14:textId="71D61C4F"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5FFB5084" w14:textId="176AA8B0"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r>
            <w:tr w:rsidR="001435F5" w:rsidRPr="00CD0B23" w14:paraId="6C64AE37" w14:textId="77777777" w:rsidTr="006948D2">
              <w:tc>
                <w:tcPr>
                  <w:tcW w:w="324" w:type="pct"/>
                  <w:vMerge/>
                  <w:shd w:val="clear" w:color="auto" w:fill="auto"/>
                  <w:vAlign w:val="center"/>
                  <w:hideMark/>
                </w:tcPr>
                <w:p w14:paraId="6733290D"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06CD20E2" w14:textId="737F4298"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0BF70FCE" w14:textId="0CBE16D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2025FCEC" w14:textId="7A904BE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63C3CD27" w14:textId="77777777" w:rsidTr="006948D2">
              <w:tc>
                <w:tcPr>
                  <w:tcW w:w="324" w:type="pct"/>
                  <w:vMerge/>
                  <w:shd w:val="clear" w:color="auto" w:fill="auto"/>
                  <w:vAlign w:val="center"/>
                  <w:hideMark/>
                </w:tcPr>
                <w:p w14:paraId="6D7C74E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5A9EBF87" w14:textId="0E1D243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3A61A44F" w14:textId="24DB5A1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4EE935DA" w14:textId="742AB12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638FDE0" w14:textId="77777777" w:rsidTr="006948D2">
              <w:tc>
                <w:tcPr>
                  <w:tcW w:w="324" w:type="pct"/>
                  <w:vMerge/>
                  <w:shd w:val="clear" w:color="auto" w:fill="auto"/>
                  <w:vAlign w:val="center"/>
                  <w:hideMark/>
                </w:tcPr>
                <w:p w14:paraId="69A22CA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0D97FA8E" w14:textId="64439E3B"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6B268719" w14:textId="0517271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4019BB73" w14:textId="0F031A5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53F22DA5" w14:textId="77777777" w:rsidTr="006948D2">
              <w:tc>
                <w:tcPr>
                  <w:tcW w:w="324" w:type="pct"/>
                  <w:vMerge/>
                  <w:shd w:val="clear" w:color="auto" w:fill="auto"/>
                  <w:vAlign w:val="center"/>
                  <w:hideMark/>
                </w:tcPr>
                <w:p w14:paraId="43703EB6"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442298C5" w14:textId="4D22D938"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33F0EE7B" w14:textId="33688E2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3CF9BDC6" w14:textId="111A2776"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69B672B" w14:textId="77777777" w:rsidTr="006948D2">
              <w:tc>
                <w:tcPr>
                  <w:tcW w:w="324" w:type="pct"/>
                  <w:vMerge/>
                  <w:shd w:val="clear" w:color="auto" w:fill="auto"/>
                  <w:vAlign w:val="center"/>
                  <w:hideMark/>
                </w:tcPr>
                <w:p w14:paraId="0CCDEF2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535D8230" w14:textId="09775C9B"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699121FE" w14:textId="4974308D"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7FD201C9" w14:textId="4CF40BC4"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010410CF" w14:textId="77777777" w:rsidTr="006948D2">
              <w:tc>
                <w:tcPr>
                  <w:tcW w:w="324" w:type="pct"/>
                  <w:vMerge/>
                  <w:shd w:val="clear" w:color="auto" w:fill="auto"/>
                  <w:vAlign w:val="center"/>
                  <w:hideMark/>
                </w:tcPr>
                <w:p w14:paraId="02D1ACE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40E1AF18" w14:textId="52CE5BC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7FEBF8F3" w14:textId="7C7C9789"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1ABA881A" w14:textId="43284F72"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5F0E05DF" w14:textId="77777777" w:rsidTr="006948D2">
              <w:tc>
                <w:tcPr>
                  <w:tcW w:w="324" w:type="pct"/>
                  <w:vMerge/>
                  <w:shd w:val="clear" w:color="auto" w:fill="auto"/>
                  <w:vAlign w:val="center"/>
                  <w:hideMark/>
                </w:tcPr>
                <w:p w14:paraId="140593F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350B32FE" w14:textId="226B08E4"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09B016B3" w14:textId="135441B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436399BF" w14:textId="51A3C89E"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096328F3" w14:textId="77777777" w:rsidTr="006948D2">
              <w:tc>
                <w:tcPr>
                  <w:tcW w:w="324" w:type="pct"/>
                  <w:vMerge/>
                  <w:shd w:val="clear" w:color="auto" w:fill="auto"/>
                  <w:vAlign w:val="center"/>
                  <w:hideMark/>
                </w:tcPr>
                <w:p w14:paraId="3804172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0FF7FBAC" w14:textId="6A6036B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377EAF2E" w14:textId="75A231DF"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vMerge w:val="restart"/>
                  <w:shd w:val="clear" w:color="auto" w:fill="auto"/>
                  <w:tcMar>
                    <w:top w:w="0" w:type="dxa"/>
                    <w:left w:w="108" w:type="dxa"/>
                    <w:bottom w:w="0" w:type="dxa"/>
                    <w:right w:w="108" w:type="dxa"/>
                  </w:tcMar>
                </w:tcPr>
                <w:p w14:paraId="12134C4F" w14:textId="7F40D7C2"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48D0434" w14:textId="77777777" w:rsidTr="006948D2">
              <w:tc>
                <w:tcPr>
                  <w:tcW w:w="324" w:type="pct"/>
                  <w:vMerge/>
                  <w:shd w:val="clear" w:color="auto" w:fill="auto"/>
                  <w:vAlign w:val="center"/>
                  <w:hideMark/>
                </w:tcPr>
                <w:p w14:paraId="3C26B93C"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349D0D29" w14:textId="4B6CE51D"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080EB9FC" w14:textId="081FEA5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vMerge/>
                  <w:shd w:val="clear" w:color="auto" w:fill="auto"/>
                  <w:vAlign w:val="center"/>
                </w:tcPr>
                <w:p w14:paraId="3801B51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53AE8785" w14:textId="77777777" w:rsidTr="006948D2">
              <w:tc>
                <w:tcPr>
                  <w:tcW w:w="324" w:type="pct"/>
                  <w:vMerge/>
                  <w:shd w:val="clear" w:color="auto" w:fill="auto"/>
                  <w:vAlign w:val="center"/>
                  <w:hideMark/>
                </w:tcPr>
                <w:p w14:paraId="20E7185B"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5C9E3040" w14:textId="0CBE012B"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3BADF53F" w14:textId="789BD16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1BA63E3E" w14:textId="2B9E7283"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59DDC0CB" w14:textId="77777777" w:rsidTr="006948D2">
              <w:tc>
                <w:tcPr>
                  <w:tcW w:w="324" w:type="pct"/>
                  <w:vMerge/>
                  <w:shd w:val="clear" w:color="auto" w:fill="auto"/>
                  <w:vAlign w:val="center"/>
                  <w:hideMark/>
                </w:tcPr>
                <w:p w14:paraId="6991DF9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36B88922" w14:textId="0A2FAA06"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01A2719D" w14:textId="4D8BE07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4FED3381" w14:textId="703F7582"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66A7A220" w14:textId="77777777" w:rsidTr="006948D2">
              <w:tc>
                <w:tcPr>
                  <w:tcW w:w="324" w:type="pct"/>
                  <w:vMerge/>
                  <w:shd w:val="clear" w:color="auto" w:fill="auto"/>
                  <w:vAlign w:val="center"/>
                  <w:hideMark/>
                </w:tcPr>
                <w:p w14:paraId="2B3A0463"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6BC71F3B" w14:textId="352C7A46"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51060F65" w14:textId="7C2511E5"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7089845C" w14:textId="619A6BC3"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r>
            <w:tr w:rsidR="001435F5" w:rsidRPr="00CD0B23" w14:paraId="5DC1149F" w14:textId="77777777" w:rsidTr="001F55BD">
              <w:trPr>
                <w:trHeight w:val="374"/>
              </w:trPr>
              <w:tc>
                <w:tcPr>
                  <w:tcW w:w="324" w:type="pct"/>
                  <w:vMerge/>
                  <w:shd w:val="clear" w:color="auto" w:fill="auto"/>
                  <w:vAlign w:val="center"/>
                  <w:hideMark/>
                </w:tcPr>
                <w:p w14:paraId="48038442"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shd w:val="clear" w:color="auto" w:fill="auto"/>
                  <w:tcMar>
                    <w:top w:w="0" w:type="dxa"/>
                    <w:left w:w="108" w:type="dxa"/>
                    <w:bottom w:w="0" w:type="dxa"/>
                    <w:right w:w="108" w:type="dxa"/>
                  </w:tcMar>
                </w:tcPr>
                <w:p w14:paraId="7411F54F" w14:textId="56A4606B"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shd w:val="clear" w:color="auto" w:fill="auto"/>
                  <w:tcMar>
                    <w:top w:w="0" w:type="dxa"/>
                    <w:left w:w="108" w:type="dxa"/>
                    <w:bottom w:w="0" w:type="dxa"/>
                    <w:right w:w="108" w:type="dxa"/>
                  </w:tcMar>
                </w:tcPr>
                <w:p w14:paraId="4E0E1777" w14:textId="044E9B31"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shd w:val="clear" w:color="auto" w:fill="auto"/>
                  <w:tcMar>
                    <w:top w:w="0" w:type="dxa"/>
                    <w:left w:w="108" w:type="dxa"/>
                    <w:bottom w:w="0" w:type="dxa"/>
                    <w:right w:w="108" w:type="dxa"/>
                  </w:tcMar>
                </w:tcPr>
                <w:p w14:paraId="0DA71443" w14:textId="065BA17B"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2FB498F5" w14:textId="77777777" w:rsidTr="006D085D">
              <w:tc>
                <w:tcPr>
                  <w:tcW w:w="324" w:type="pct"/>
                  <w:tcMar>
                    <w:top w:w="0" w:type="dxa"/>
                    <w:left w:w="108" w:type="dxa"/>
                    <w:bottom w:w="0" w:type="dxa"/>
                    <w:right w:w="108" w:type="dxa"/>
                  </w:tcMar>
                  <w:hideMark/>
                </w:tcPr>
                <w:p w14:paraId="5341002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41</w:t>
                  </w:r>
                </w:p>
              </w:tc>
              <w:tc>
                <w:tcPr>
                  <w:tcW w:w="3216" w:type="pct"/>
                  <w:tcMar>
                    <w:top w:w="0" w:type="dxa"/>
                    <w:left w:w="108" w:type="dxa"/>
                    <w:bottom w:w="0" w:type="dxa"/>
                    <w:right w:w="108" w:type="dxa"/>
                  </w:tcMar>
                  <w:hideMark/>
                </w:tcPr>
                <w:p w14:paraId="7FAF1986"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катанию пассажиров на морском транспорте (катера, теплоходы и яхты)</w:t>
                  </w:r>
                </w:p>
              </w:tc>
              <w:tc>
                <w:tcPr>
                  <w:tcW w:w="664" w:type="pct"/>
                  <w:tcMar>
                    <w:top w:w="0" w:type="dxa"/>
                    <w:left w:w="108" w:type="dxa"/>
                    <w:bottom w:w="0" w:type="dxa"/>
                    <w:right w:w="108" w:type="dxa"/>
                  </w:tcMar>
                  <w:hideMark/>
                </w:tcPr>
                <w:p w14:paraId="7B732F93"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50.10.0</w:t>
                  </w:r>
                </w:p>
              </w:tc>
              <w:tc>
                <w:tcPr>
                  <w:tcW w:w="796" w:type="pct"/>
                  <w:tcMar>
                    <w:top w:w="0" w:type="dxa"/>
                    <w:left w:w="108" w:type="dxa"/>
                    <w:bottom w:w="0" w:type="dxa"/>
                    <w:right w:w="108" w:type="dxa"/>
                  </w:tcMar>
                  <w:hideMark/>
                </w:tcPr>
                <w:p w14:paraId="0CF50B06"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50000</w:t>
                  </w:r>
                </w:p>
              </w:tc>
            </w:tr>
            <w:tr w:rsidR="001435F5" w:rsidRPr="00CD0B23" w14:paraId="3371B42A" w14:textId="77777777" w:rsidTr="006D085D">
              <w:tc>
                <w:tcPr>
                  <w:tcW w:w="324" w:type="pct"/>
                  <w:tcMar>
                    <w:top w:w="0" w:type="dxa"/>
                    <w:left w:w="108" w:type="dxa"/>
                    <w:bottom w:w="0" w:type="dxa"/>
                    <w:right w:w="108" w:type="dxa"/>
                  </w:tcMar>
                  <w:hideMark/>
                </w:tcPr>
                <w:p w14:paraId="3E5CB63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42</w:t>
                  </w:r>
                </w:p>
              </w:tc>
              <w:tc>
                <w:tcPr>
                  <w:tcW w:w="3216" w:type="pct"/>
                  <w:tcMar>
                    <w:top w:w="0" w:type="dxa"/>
                    <w:left w:w="108" w:type="dxa"/>
                    <w:bottom w:w="0" w:type="dxa"/>
                    <w:right w:w="108" w:type="dxa"/>
                  </w:tcMar>
                  <w:hideMark/>
                </w:tcPr>
                <w:p w14:paraId="05C61859"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камер хранения</w:t>
                  </w:r>
                </w:p>
              </w:tc>
              <w:tc>
                <w:tcPr>
                  <w:tcW w:w="664" w:type="pct"/>
                  <w:tcMar>
                    <w:top w:w="0" w:type="dxa"/>
                    <w:left w:w="108" w:type="dxa"/>
                    <w:bottom w:w="0" w:type="dxa"/>
                    <w:right w:w="108" w:type="dxa"/>
                  </w:tcMar>
                  <w:hideMark/>
                </w:tcPr>
                <w:p w14:paraId="1BA0B7B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52.10.0</w:t>
                  </w:r>
                </w:p>
              </w:tc>
              <w:tc>
                <w:tcPr>
                  <w:tcW w:w="796" w:type="pct"/>
                  <w:tcMar>
                    <w:top w:w="0" w:type="dxa"/>
                    <w:left w:w="108" w:type="dxa"/>
                    <w:bottom w:w="0" w:type="dxa"/>
                    <w:right w:w="108" w:type="dxa"/>
                  </w:tcMar>
                  <w:hideMark/>
                </w:tcPr>
                <w:p w14:paraId="7FB3E554"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406C7281" w14:textId="77777777" w:rsidTr="006D085D">
              <w:tc>
                <w:tcPr>
                  <w:tcW w:w="324" w:type="pct"/>
                  <w:tcMar>
                    <w:top w:w="0" w:type="dxa"/>
                    <w:left w:w="108" w:type="dxa"/>
                    <w:bottom w:w="0" w:type="dxa"/>
                    <w:right w:w="108" w:type="dxa"/>
                  </w:tcMar>
                  <w:hideMark/>
                </w:tcPr>
                <w:p w14:paraId="2C19716C"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w:t>
                  </w:r>
                </w:p>
              </w:tc>
              <w:tc>
                <w:tcPr>
                  <w:tcW w:w="3216" w:type="pct"/>
                  <w:tcMar>
                    <w:top w:w="0" w:type="dxa"/>
                    <w:left w:w="108" w:type="dxa"/>
                    <w:bottom w:w="0" w:type="dxa"/>
                    <w:right w:w="108" w:type="dxa"/>
                  </w:tcMar>
                  <w:hideMark/>
                </w:tcPr>
                <w:p w14:paraId="6720FE9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гостиниц до 10 койко-мест, в зависимости от месторасположения (за 1 койко-место)</w:t>
                  </w:r>
                </w:p>
              </w:tc>
              <w:tc>
                <w:tcPr>
                  <w:tcW w:w="664" w:type="pct"/>
                  <w:tcMar>
                    <w:top w:w="0" w:type="dxa"/>
                    <w:left w:w="108" w:type="dxa"/>
                    <w:bottom w:w="0" w:type="dxa"/>
                    <w:right w:w="108" w:type="dxa"/>
                  </w:tcMar>
                  <w:hideMark/>
                </w:tcPr>
                <w:p w14:paraId="77D4F10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55.90.0</w:t>
                  </w:r>
                </w:p>
              </w:tc>
              <w:tc>
                <w:tcPr>
                  <w:tcW w:w="796" w:type="pct"/>
                  <w:tcMar>
                    <w:top w:w="0" w:type="dxa"/>
                    <w:left w:w="108" w:type="dxa"/>
                    <w:bottom w:w="0" w:type="dxa"/>
                    <w:right w:w="108" w:type="dxa"/>
                  </w:tcMar>
                  <w:hideMark/>
                </w:tcPr>
                <w:p w14:paraId="3F307104"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647FB7A7" w14:textId="77777777" w:rsidTr="006D085D">
              <w:tc>
                <w:tcPr>
                  <w:tcW w:w="324" w:type="pct"/>
                  <w:vMerge w:val="restart"/>
                  <w:tcMar>
                    <w:top w:w="0" w:type="dxa"/>
                    <w:left w:w="108" w:type="dxa"/>
                    <w:bottom w:w="0" w:type="dxa"/>
                    <w:right w:w="108" w:type="dxa"/>
                  </w:tcMar>
                  <w:hideMark/>
                </w:tcPr>
                <w:p w14:paraId="1B71A6B7"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44</w:t>
                  </w:r>
                </w:p>
              </w:tc>
              <w:tc>
                <w:tcPr>
                  <w:tcW w:w="3216" w:type="pct"/>
                  <w:tcMar>
                    <w:top w:w="0" w:type="dxa"/>
                    <w:left w:w="108" w:type="dxa"/>
                    <w:bottom w:w="0" w:type="dxa"/>
                    <w:right w:w="108" w:type="dxa"/>
                  </w:tcMar>
                  <w:hideMark/>
                </w:tcPr>
                <w:p w14:paraId="72158AE0"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точек общественного питания:</w:t>
                  </w:r>
                </w:p>
              </w:tc>
              <w:tc>
                <w:tcPr>
                  <w:tcW w:w="664" w:type="pct"/>
                  <w:vMerge w:val="restart"/>
                  <w:tcMar>
                    <w:top w:w="0" w:type="dxa"/>
                    <w:left w:w="108" w:type="dxa"/>
                    <w:bottom w:w="0" w:type="dxa"/>
                    <w:right w:w="108" w:type="dxa"/>
                  </w:tcMar>
                  <w:hideMark/>
                </w:tcPr>
                <w:p w14:paraId="7338E42C" w14:textId="77777777" w:rsidR="001F55BD" w:rsidRPr="00CD0B23" w:rsidRDefault="001F55BD" w:rsidP="001435F5">
                  <w:pPr>
                    <w:pStyle w:val="tkTablica"/>
                    <w:shd w:val="clear" w:color="auto" w:fill="FFFFFF" w:themeFill="background1"/>
                    <w:spacing w:after="0" w:line="240" w:lineRule="auto"/>
                    <w:jc w:val="center"/>
                    <w:rPr>
                      <w:rFonts w:ascii="Times New Roman" w:hAnsi="Times New Roman" w:cs="Times New Roman"/>
                      <w:sz w:val="24"/>
                      <w:szCs w:val="24"/>
                    </w:rPr>
                  </w:pPr>
                </w:p>
                <w:p w14:paraId="3F7DAFC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56.29.0</w:t>
                  </w:r>
                </w:p>
              </w:tc>
              <w:tc>
                <w:tcPr>
                  <w:tcW w:w="796" w:type="pct"/>
                  <w:tcMar>
                    <w:top w:w="0" w:type="dxa"/>
                    <w:left w:w="108" w:type="dxa"/>
                    <w:bottom w:w="0" w:type="dxa"/>
                    <w:right w:w="108" w:type="dxa"/>
                  </w:tcMar>
                  <w:hideMark/>
                </w:tcPr>
                <w:p w14:paraId="53CC6D0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638B2177" w14:textId="77777777" w:rsidTr="0082415C">
              <w:tc>
                <w:tcPr>
                  <w:tcW w:w="324" w:type="pct"/>
                  <w:vMerge/>
                  <w:vAlign w:val="center"/>
                  <w:hideMark/>
                </w:tcPr>
                <w:p w14:paraId="12B56327"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53A98EB5"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столовых и буфетов, предоставляющих услуги на заводах, в государственных учреждениях, офисах и высших учебных заведениях (за 1 стол)</w:t>
                  </w:r>
                </w:p>
              </w:tc>
              <w:tc>
                <w:tcPr>
                  <w:tcW w:w="664" w:type="pct"/>
                  <w:vMerge/>
                  <w:vAlign w:val="center"/>
                  <w:hideMark/>
                </w:tcPr>
                <w:p w14:paraId="2AD490CB"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37C389D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38F11589" w14:textId="77777777" w:rsidTr="0082415C">
              <w:tc>
                <w:tcPr>
                  <w:tcW w:w="324" w:type="pct"/>
                  <w:vMerge/>
                  <w:vAlign w:val="center"/>
                  <w:hideMark/>
                </w:tcPr>
                <w:p w14:paraId="6B8FCCD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6B127B3" w14:textId="7E78DDD4"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б) с использованием временных точек (павильон, </w:t>
                  </w:r>
                  <w:r w:rsidR="00FA2120" w:rsidRPr="00CD0B23">
                    <w:rPr>
                      <w:rFonts w:ascii="Times New Roman" w:hAnsi="Times New Roman" w:cs="Times New Roman"/>
                      <w:sz w:val="24"/>
                      <w:szCs w:val="24"/>
                    </w:rPr>
                    <w:t xml:space="preserve">контейнер, </w:t>
                  </w:r>
                  <w:r w:rsidRPr="00CD0B23">
                    <w:rPr>
                      <w:rFonts w:ascii="Times New Roman" w:hAnsi="Times New Roman" w:cs="Times New Roman"/>
                      <w:sz w:val="24"/>
                      <w:szCs w:val="24"/>
                    </w:rPr>
                    <w:t>юрта, навес</w:t>
                  </w:r>
                  <w:r w:rsidR="00FA2120" w:rsidRPr="00CD0B23">
                    <w:rPr>
                      <w:rFonts w:ascii="Times New Roman" w:hAnsi="Times New Roman" w:cs="Times New Roman"/>
                      <w:sz w:val="24"/>
                      <w:szCs w:val="24"/>
                    </w:rPr>
                    <w:t>, палатка</w:t>
                  </w:r>
                  <w:r w:rsidRPr="00CD0B23">
                    <w:rPr>
                      <w:rFonts w:ascii="Times New Roman" w:hAnsi="Times New Roman" w:cs="Times New Roman"/>
                      <w:sz w:val="24"/>
                      <w:szCs w:val="24"/>
                    </w:rPr>
                    <w:t>):</w:t>
                  </w:r>
                </w:p>
              </w:tc>
              <w:tc>
                <w:tcPr>
                  <w:tcW w:w="664" w:type="pct"/>
                  <w:vMerge w:val="restart"/>
                  <w:tcMar>
                    <w:top w:w="0" w:type="dxa"/>
                    <w:left w:w="108" w:type="dxa"/>
                    <w:bottom w:w="0" w:type="dxa"/>
                    <w:right w:w="108" w:type="dxa"/>
                  </w:tcMar>
                  <w:hideMark/>
                </w:tcPr>
                <w:p w14:paraId="554CB34D"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56.10.0</w:t>
                  </w:r>
                </w:p>
              </w:tc>
              <w:tc>
                <w:tcPr>
                  <w:tcW w:w="796" w:type="pct"/>
                  <w:tcMar>
                    <w:top w:w="0" w:type="dxa"/>
                    <w:left w:w="108" w:type="dxa"/>
                    <w:bottom w:w="0" w:type="dxa"/>
                    <w:right w:w="108" w:type="dxa"/>
                  </w:tcMar>
                  <w:hideMark/>
                </w:tcPr>
                <w:p w14:paraId="7A87706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D9A9982" w14:textId="77777777" w:rsidTr="0082415C">
              <w:tc>
                <w:tcPr>
                  <w:tcW w:w="324" w:type="pct"/>
                  <w:vMerge/>
                  <w:vAlign w:val="center"/>
                  <w:hideMark/>
                </w:tcPr>
                <w:p w14:paraId="13D40010"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471330BE"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 1 стол с 4-мя посадочными местами</w:t>
                  </w:r>
                </w:p>
              </w:tc>
              <w:tc>
                <w:tcPr>
                  <w:tcW w:w="664" w:type="pct"/>
                  <w:vMerge/>
                  <w:vAlign w:val="center"/>
                  <w:hideMark/>
                </w:tcPr>
                <w:p w14:paraId="4641B513"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61CC81C0"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48B312AF" w14:textId="77777777" w:rsidTr="0082415C">
              <w:tc>
                <w:tcPr>
                  <w:tcW w:w="324" w:type="pct"/>
                  <w:vMerge/>
                  <w:vAlign w:val="center"/>
                  <w:hideMark/>
                </w:tcPr>
                <w:p w14:paraId="2F000C9C"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2FF0843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 1 стол (топчан) свыше 4-х посадочных мест</w:t>
                  </w:r>
                </w:p>
              </w:tc>
              <w:tc>
                <w:tcPr>
                  <w:tcW w:w="664" w:type="pct"/>
                  <w:vMerge/>
                  <w:vAlign w:val="center"/>
                  <w:hideMark/>
                </w:tcPr>
                <w:p w14:paraId="390D90D1"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58798368"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0B5ACE04" w14:textId="77777777" w:rsidTr="0082415C">
              <w:tc>
                <w:tcPr>
                  <w:tcW w:w="324" w:type="pct"/>
                  <w:vMerge/>
                  <w:vAlign w:val="center"/>
                  <w:hideMark/>
                </w:tcPr>
                <w:p w14:paraId="18E09E9D"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7C31BB1B"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расположенных в школах (за каждые 1000 учеников)</w:t>
                  </w:r>
                </w:p>
              </w:tc>
              <w:tc>
                <w:tcPr>
                  <w:tcW w:w="664" w:type="pct"/>
                  <w:vMerge w:val="restart"/>
                  <w:tcMar>
                    <w:top w:w="0" w:type="dxa"/>
                    <w:left w:w="108" w:type="dxa"/>
                    <w:bottom w:w="0" w:type="dxa"/>
                    <w:right w:w="108" w:type="dxa"/>
                  </w:tcMar>
                  <w:hideMark/>
                </w:tcPr>
                <w:p w14:paraId="1AE4055B"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56.29.0</w:t>
                  </w:r>
                </w:p>
              </w:tc>
              <w:tc>
                <w:tcPr>
                  <w:tcW w:w="796" w:type="pct"/>
                  <w:tcMar>
                    <w:top w:w="0" w:type="dxa"/>
                    <w:left w:w="108" w:type="dxa"/>
                    <w:bottom w:w="0" w:type="dxa"/>
                    <w:right w:w="108" w:type="dxa"/>
                  </w:tcMar>
                  <w:hideMark/>
                </w:tcPr>
                <w:p w14:paraId="38AE21FE"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5721A932" w14:textId="77777777" w:rsidTr="0082415C">
              <w:tc>
                <w:tcPr>
                  <w:tcW w:w="324" w:type="pct"/>
                  <w:vMerge/>
                  <w:vAlign w:val="center"/>
                  <w:hideMark/>
                </w:tcPr>
                <w:p w14:paraId="359E2088"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E52DA46" w14:textId="77777777" w:rsidR="00870003" w:rsidRPr="00CD0B23" w:rsidRDefault="00870003"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расположенных в курортных зонах и работающих в курортный сезон (за 1 стол с 4-мя посадочными местами)</w:t>
                  </w:r>
                </w:p>
              </w:tc>
              <w:tc>
                <w:tcPr>
                  <w:tcW w:w="664" w:type="pct"/>
                  <w:vMerge/>
                  <w:vAlign w:val="center"/>
                  <w:hideMark/>
                </w:tcPr>
                <w:p w14:paraId="1B8C733E" w14:textId="77777777" w:rsidR="00870003" w:rsidRPr="00CD0B23" w:rsidRDefault="00870003"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762DD3C2" w14:textId="77777777" w:rsidR="00870003" w:rsidRPr="00CD0B23" w:rsidRDefault="00870003"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7CF3FB0A" w14:textId="77777777" w:rsidTr="00922112">
              <w:trPr>
                <w:trHeight w:val="1932"/>
              </w:trPr>
              <w:tc>
                <w:tcPr>
                  <w:tcW w:w="324" w:type="pct"/>
                  <w:tcMar>
                    <w:top w:w="0" w:type="dxa"/>
                    <w:left w:w="108" w:type="dxa"/>
                    <w:bottom w:w="0" w:type="dxa"/>
                    <w:right w:w="108" w:type="dxa"/>
                  </w:tcMar>
                  <w:hideMark/>
                </w:tcPr>
                <w:p w14:paraId="4164B669"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45</w:t>
                  </w:r>
                </w:p>
              </w:tc>
              <w:tc>
                <w:tcPr>
                  <w:tcW w:w="3216" w:type="pct"/>
                  <w:tcMar>
                    <w:top w:w="0" w:type="dxa"/>
                    <w:left w:w="108" w:type="dxa"/>
                    <w:bottom w:w="0" w:type="dxa"/>
                    <w:right w:w="108" w:type="dxa"/>
                  </w:tcMar>
                </w:tcPr>
                <w:p w14:paraId="25713EA7"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8595B6F"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bCs/>
                      <w:i/>
                      <w:sz w:val="24"/>
                      <w:szCs w:val="24"/>
                    </w:rPr>
                  </w:pPr>
                </w:p>
                <w:p w14:paraId="17159EB9"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i/>
                      <w:sz w:val="24"/>
                      <w:szCs w:val="24"/>
                    </w:rPr>
                    <w:t>(Примечание: пункт перенесен в Перечень базовой сумма налога на основе патента для индивидуальной трудовой деятельности)</w:t>
                  </w:r>
                </w:p>
                <w:p w14:paraId="4FB6AC6A" w14:textId="20444ADF"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tcMar>
                    <w:top w:w="0" w:type="dxa"/>
                    <w:left w:w="108" w:type="dxa"/>
                    <w:bottom w:w="0" w:type="dxa"/>
                    <w:right w:w="108" w:type="dxa"/>
                  </w:tcMar>
                </w:tcPr>
                <w:p w14:paraId="2E014948" w14:textId="1AD95FFE"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026522C8" w14:textId="3376DA2D"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3E1DA52C" w14:textId="77777777" w:rsidTr="006D085D">
              <w:tc>
                <w:tcPr>
                  <w:tcW w:w="324" w:type="pct"/>
                  <w:tcMar>
                    <w:top w:w="0" w:type="dxa"/>
                    <w:left w:w="108" w:type="dxa"/>
                    <w:bottom w:w="0" w:type="dxa"/>
                    <w:right w:w="108" w:type="dxa"/>
                  </w:tcMar>
                  <w:hideMark/>
                </w:tcPr>
                <w:p w14:paraId="2ED01BBD"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46</w:t>
                  </w:r>
                </w:p>
              </w:tc>
              <w:tc>
                <w:tcPr>
                  <w:tcW w:w="3216" w:type="pct"/>
                  <w:tcMar>
                    <w:top w:w="0" w:type="dxa"/>
                    <w:left w:w="108" w:type="dxa"/>
                    <w:bottom w:w="0" w:type="dxa"/>
                    <w:right w:w="108" w:type="dxa"/>
                  </w:tcMar>
                </w:tcPr>
                <w:p w14:paraId="7D3B954B"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0C39B2EE"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p>
                <w:p w14:paraId="00C4DFA1" w14:textId="272A4F1E"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i/>
                      <w:sz w:val="24"/>
                      <w:szCs w:val="24"/>
                    </w:rPr>
                    <w:t xml:space="preserve">(Примечание: пункт исключен в целях исключения уклонения от налогообложения и не правильного его применения) </w:t>
                  </w:r>
                </w:p>
              </w:tc>
              <w:tc>
                <w:tcPr>
                  <w:tcW w:w="664" w:type="pct"/>
                  <w:tcMar>
                    <w:top w:w="0" w:type="dxa"/>
                    <w:left w:w="108" w:type="dxa"/>
                    <w:bottom w:w="0" w:type="dxa"/>
                    <w:right w:w="108" w:type="dxa"/>
                  </w:tcMar>
                </w:tcPr>
                <w:p w14:paraId="1BC3DF49" w14:textId="2BD8711F"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4459A50C" w14:textId="19D21766"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0CA3B597" w14:textId="77777777" w:rsidTr="001F6E0D">
              <w:tc>
                <w:tcPr>
                  <w:tcW w:w="324" w:type="pct"/>
                  <w:vMerge w:val="restart"/>
                  <w:tcMar>
                    <w:top w:w="0" w:type="dxa"/>
                    <w:left w:w="108" w:type="dxa"/>
                    <w:bottom w:w="0" w:type="dxa"/>
                    <w:right w:w="108" w:type="dxa"/>
                  </w:tcMar>
                  <w:hideMark/>
                </w:tcPr>
                <w:p w14:paraId="1256690C"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47</w:t>
                  </w:r>
                </w:p>
              </w:tc>
              <w:tc>
                <w:tcPr>
                  <w:tcW w:w="3216" w:type="pct"/>
                  <w:tcMar>
                    <w:top w:w="0" w:type="dxa"/>
                    <w:left w:w="108" w:type="dxa"/>
                    <w:bottom w:w="0" w:type="dxa"/>
                    <w:right w:w="108" w:type="dxa"/>
                  </w:tcMar>
                  <w:hideMark/>
                </w:tcPr>
                <w:p w14:paraId="18089F98" w14:textId="4D6F6250" w:rsidR="001F6E0D" w:rsidRPr="00CD0B23" w:rsidRDefault="001F6E0D" w:rsidP="001435F5">
                  <w:pPr>
                    <w:pStyle w:val="tkTablica"/>
                    <w:shd w:val="clear" w:color="auto" w:fill="FFFFFF" w:themeFill="background1"/>
                    <w:spacing w:after="0" w:line="240" w:lineRule="auto"/>
                    <w:rPr>
                      <w:rFonts w:ascii="Times New Roman" w:hAnsi="Times New Roman" w:cs="Times New Roman"/>
                      <w:bCs/>
                      <w:sz w:val="24"/>
                      <w:szCs w:val="24"/>
                    </w:rPr>
                  </w:pPr>
                  <w:r w:rsidRPr="00CD0B23">
                    <w:rPr>
                      <w:rFonts w:ascii="Times New Roman" w:hAnsi="Times New Roman" w:cs="Times New Roman"/>
                      <w:bCs/>
                      <w:sz w:val="24"/>
                      <w:szCs w:val="24"/>
                    </w:rPr>
                    <w:t>Сдача в наем, в аренду собственного недвижимого имущества:</w:t>
                  </w:r>
                </w:p>
              </w:tc>
              <w:tc>
                <w:tcPr>
                  <w:tcW w:w="664" w:type="pct"/>
                  <w:vMerge w:val="restart"/>
                  <w:tcMar>
                    <w:top w:w="0" w:type="dxa"/>
                    <w:left w:w="108" w:type="dxa"/>
                    <w:bottom w:w="0" w:type="dxa"/>
                    <w:right w:w="108" w:type="dxa"/>
                  </w:tcMar>
                  <w:hideMark/>
                </w:tcPr>
                <w:p w14:paraId="1DDF4078"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bCs/>
                      <w:sz w:val="24"/>
                      <w:szCs w:val="24"/>
                    </w:rPr>
                  </w:pPr>
                  <w:r w:rsidRPr="00CD0B23">
                    <w:rPr>
                      <w:rFonts w:ascii="Times New Roman" w:hAnsi="Times New Roman" w:cs="Times New Roman"/>
                      <w:bCs/>
                      <w:sz w:val="24"/>
                      <w:szCs w:val="24"/>
                    </w:rPr>
                    <w:t>68.20.0</w:t>
                  </w:r>
                </w:p>
              </w:tc>
              <w:tc>
                <w:tcPr>
                  <w:tcW w:w="796" w:type="pct"/>
                  <w:tcMar>
                    <w:top w:w="0" w:type="dxa"/>
                    <w:left w:w="108" w:type="dxa"/>
                    <w:bottom w:w="0" w:type="dxa"/>
                    <w:right w:w="108" w:type="dxa"/>
                  </w:tcMar>
                </w:tcPr>
                <w:p w14:paraId="18B9028E" w14:textId="1A78F9EE"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bCs/>
                      <w:sz w:val="24"/>
                      <w:szCs w:val="24"/>
                    </w:rPr>
                  </w:pPr>
                </w:p>
              </w:tc>
            </w:tr>
            <w:tr w:rsidR="001435F5" w:rsidRPr="00CD0B23" w14:paraId="658E2929" w14:textId="77777777" w:rsidTr="00B267A3">
              <w:tc>
                <w:tcPr>
                  <w:tcW w:w="324" w:type="pct"/>
                  <w:vMerge/>
                  <w:vAlign w:val="center"/>
                  <w:hideMark/>
                </w:tcPr>
                <w:p w14:paraId="7F7A179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09E76BAD" w14:textId="451B74CC"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а) жилой площади под квартиры за 1 комнату (в зависимости от месторасположения)</w:t>
                  </w:r>
                </w:p>
              </w:tc>
              <w:tc>
                <w:tcPr>
                  <w:tcW w:w="664" w:type="pct"/>
                  <w:vMerge/>
                  <w:vAlign w:val="center"/>
                  <w:hideMark/>
                </w:tcPr>
                <w:p w14:paraId="0E1A7656"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283A7458" w14:textId="27BA6228"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1500 </w:t>
                  </w:r>
                </w:p>
              </w:tc>
            </w:tr>
            <w:tr w:rsidR="001435F5" w:rsidRPr="00CD0B23" w14:paraId="748E2D70" w14:textId="77777777" w:rsidTr="005F0D6F">
              <w:tc>
                <w:tcPr>
                  <w:tcW w:w="324" w:type="pct"/>
                  <w:vMerge/>
                  <w:vAlign w:val="center"/>
                  <w:hideMark/>
                </w:tcPr>
                <w:p w14:paraId="19CDF7E4"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0DABB22F" w14:textId="495C98DD"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б) за 1 объект нежилой площади (в зависимости от месторасположения):</w:t>
                  </w:r>
                </w:p>
              </w:tc>
              <w:tc>
                <w:tcPr>
                  <w:tcW w:w="664" w:type="pct"/>
                  <w:vMerge/>
                  <w:vAlign w:val="center"/>
                  <w:hideMark/>
                </w:tcPr>
                <w:p w14:paraId="0EDF6C1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2C41D4D1" w14:textId="567A3AD4"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2A3A134E" w14:textId="77777777" w:rsidTr="005F0D6F">
              <w:tc>
                <w:tcPr>
                  <w:tcW w:w="324" w:type="pct"/>
                  <w:vMerge/>
                  <w:vAlign w:val="center"/>
                  <w:hideMark/>
                </w:tcPr>
                <w:p w14:paraId="0D7227E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6F70EF3A" w14:textId="00613F90"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 xml:space="preserve">- до 50 </w:t>
                  </w:r>
                  <w:proofErr w:type="spellStart"/>
                  <w:r w:rsidRPr="00CD0B23">
                    <w:rPr>
                      <w:rFonts w:ascii="Times New Roman" w:hAnsi="Times New Roman" w:cs="Times New Roman"/>
                      <w:bCs/>
                      <w:sz w:val="24"/>
                      <w:szCs w:val="24"/>
                    </w:rPr>
                    <w:t>кв.м</w:t>
                  </w:r>
                  <w:proofErr w:type="spellEnd"/>
                </w:p>
              </w:tc>
              <w:tc>
                <w:tcPr>
                  <w:tcW w:w="664" w:type="pct"/>
                  <w:vMerge/>
                  <w:vAlign w:val="center"/>
                  <w:hideMark/>
                </w:tcPr>
                <w:p w14:paraId="5A96740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58ED7F50" w14:textId="0C815F68"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3000</w:t>
                  </w:r>
                </w:p>
              </w:tc>
            </w:tr>
            <w:tr w:rsidR="001435F5" w:rsidRPr="00CD0B23" w14:paraId="69FA8D24" w14:textId="77777777" w:rsidTr="005F0D6F">
              <w:tc>
                <w:tcPr>
                  <w:tcW w:w="324" w:type="pct"/>
                  <w:vMerge/>
                  <w:vAlign w:val="center"/>
                  <w:hideMark/>
                </w:tcPr>
                <w:p w14:paraId="110358C0"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4870872E" w14:textId="2DD032A8"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 xml:space="preserve">- от 50 до 100 </w:t>
                  </w:r>
                  <w:proofErr w:type="spellStart"/>
                  <w:r w:rsidRPr="00CD0B23">
                    <w:rPr>
                      <w:rFonts w:ascii="Times New Roman" w:hAnsi="Times New Roman" w:cs="Times New Roman"/>
                      <w:bCs/>
                      <w:sz w:val="24"/>
                      <w:szCs w:val="24"/>
                    </w:rPr>
                    <w:t>кв.м</w:t>
                  </w:r>
                  <w:proofErr w:type="spellEnd"/>
                </w:p>
              </w:tc>
              <w:tc>
                <w:tcPr>
                  <w:tcW w:w="664" w:type="pct"/>
                  <w:vMerge/>
                  <w:vAlign w:val="center"/>
                  <w:hideMark/>
                </w:tcPr>
                <w:p w14:paraId="1FFEC9DA"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0C927761" w14:textId="5A35C703"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5000</w:t>
                  </w:r>
                </w:p>
              </w:tc>
            </w:tr>
            <w:tr w:rsidR="001435F5" w:rsidRPr="00CD0B23" w14:paraId="21C7ECAB" w14:textId="77777777" w:rsidTr="005F0D6F">
              <w:tc>
                <w:tcPr>
                  <w:tcW w:w="324" w:type="pct"/>
                  <w:vMerge/>
                  <w:vAlign w:val="center"/>
                  <w:hideMark/>
                </w:tcPr>
                <w:p w14:paraId="4C05942A"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0D11F34A" w14:textId="27342B7B"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 xml:space="preserve">- от 100 до 200 </w:t>
                  </w:r>
                  <w:proofErr w:type="spellStart"/>
                  <w:r w:rsidRPr="00CD0B23">
                    <w:rPr>
                      <w:rFonts w:ascii="Times New Roman" w:hAnsi="Times New Roman" w:cs="Times New Roman"/>
                      <w:bCs/>
                      <w:sz w:val="24"/>
                      <w:szCs w:val="24"/>
                    </w:rPr>
                    <w:t>кв.м</w:t>
                  </w:r>
                  <w:proofErr w:type="spellEnd"/>
                </w:p>
              </w:tc>
              <w:tc>
                <w:tcPr>
                  <w:tcW w:w="664" w:type="pct"/>
                  <w:vMerge/>
                  <w:vAlign w:val="center"/>
                  <w:hideMark/>
                </w:tcPr>
                <w:p w14:paraId="04AF242B"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4E0B47A2" w14:textId="5C209AB3"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8000</w:t>
                  </w:r>
                </w:p>
              </w:tc>
            </w:tr>
            <w:tr w:rsidR="001435F5" w:rsidRPr="00CD0B23" w14:paraId="450689A7" w14:textId="77777777" w:rsidTr="005F0D6F">
              <w:tc>
                <w:tcPr>
                  <w:tcW w:w="324" w:type="pct"/>
                  <w:vMerge/>
                  <w:vAlign w:val="center"/>
                  <w:hideMark/>
                </w:tcPr>
                <w:p w14:paraId="0DCF154B"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5C70A86C" w14:textId="1774C462"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 xml:space="preserve">- от 200 до 300 </w:t>
                  </w:r>
                  <w:proofErr w:type="spellStart"/>
                  <w:r w:rsidRPr="00CD0B23">
                    <w:rPr>
                      <w:rFonts w:ascii="Times New Roman" w:hAnsi="Times New Roman" w:cs="Times New Roman"/>
                      <w:bCs/>
                      <w:sz w:val="24"/>
                      <w:szCs w:val="24"/>
                    </w:rPr>
                    <w:t>кв.м</w:t>
                  </w:r>
                  <w:proofErr w:type="spellEnd"/>
                </w:p>
              </w:tc>
              <w:tc>
                <w:tcPr>
                  <w:tcW w:w="664" w:type="pct"/>
                  <w:vMerge/>
                  <w:vAlign w:val="center"/>
                  <w:hideMark/>
                </w:tcPr>
                <w:p w14:paraId="68FA30B1"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612AE0FF" w14:textId="69DBB258"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10000</w:t>
                  </w:r>
                </w:p>
              </w:tc>
            </w:tr>
            <w:tr w:rsidR="001435F5" w:rsidRPr="00CD0B23" w14:paraId="720F7E96" w14:textId="77777777" w:rsidTr="005F0D6F">
              <w:tc>
                <w:tcPr>
                  <w:tcW w:w="324" w:type="pct"/>
                  <w:vMerge/>
                  <w:vAlign w:val="center"/>
                  <w:hideMark/>
                </w:tcPr>
                <w:p w14:paraId="26DB9E8A"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525DE9ED" w14:textId="759EAE01"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Cs/>
                      <w:sz w:val="24"/>
                      <w:szCs w:val="24"/>
                    </w:rPr>
                    <w:t xml:space="preserve">- от 300 до 500 </w:t>
                  </w:r>
                  <w:proofErr w:type="spellStart"/>
                  <w:r w:rsidRPr="00CD0B23">
                    <w:rPr>
                      <w:rFonts w:ascii="Times New Roman" w:hAnsi="Times New Roman" w:cs="Times New Roman"/>
                      <w:bCs/>
                      <w:sz w:val="24"/>
                      <w:szCs w:val="24"/>
                    </w:rPr>
                    <w:t>кв.м</w:t>
                  </w:r>
                  <w:proofErr w:type="spellEnd"/>
                </w:p>
              </w:tc>
              <w:tc>
                <w:tcPr>
                  <w:tcW w:w="664" w:type="pct"/>
                  <w:vMerge/>
                  <w:vAlign w:val="center"/>
                  <w:hideMark/>
                </w:tcPr>
                <w:p w14:paraId="77E4021C"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0131E449" w14:textId="2C55DAB2"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15000</w:t>
                  </w:r>
                </w:p>
              </w:tc>
            </w:tr>
            <w:tr w:rsidR="001435F5" w:rsidRPr="00CD0B23" w14:paraId="7F2E8F11" w14:textId="77777777" w:rsidTr="005F0D6F">
              <w:tc>
                <w:tcPr>
                  <w:tcW w:w="324" w:type="pct"/>
                  <w:vMerge/>
                  <w:vAlign w:val="center"/>
                  <w:hideMark/>
                </w:tcPr>
                <w:p w14:paraId="577837EE"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tcPr>
                <w:p w14:paraId="3A067902" w14:textId="65C31415"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tc>
              <w:tc>
                <w:tcPr>
                  <w:tcW w:w="664" w:type="pct"/>
                  <w:vMerge/>
                  <w:vAlign w:val="center"/>
                  <w:hideMark/>
                </w:tcPr>
                <w:p w14:paraId="255D098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tcPr>
                <w:p w14:paraId="7D429A83" w14:textId="07E657A1"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011FB50A" w14:textId="77777777" w:rsidTr="006D085D">
              <w:tc>
                <w:tcPr>
                  <w:tcW w:w="324" w:type="pct"/>
                  <w:vMerge w:val="restart"/>
                  <w:tcMar>
                    <w:top w:w="0" w:type="dxa"/>
                    <w:left w:w="108" w:type="dxa"/>
                    <w:bottom w:w="0" w:type="dxa"/>
                    <w:right w:w="108" w:type="dxa"/>
                  </w:tcMar>
                  <w:hideMark/>
                </w:tcPr>
                <w:p w14:paraId="38338C91"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48</w:t>
                  </w:r>
                </w:p>
              </w:tc>
              <w:tc>
                <w:tcPr>
                  <w:tcW w:w="3216" w:type="pct"/>
                  <w:tcMar>
                    <w:top w:w="0" w:type="dxa"/>
                    <w:left w:w="108" w:type="dxa"/>
                    <w:bottom w:w="0" w:type="dxa"/>
                    <w:right w:w="108" w:type="dxa"/>
                  </w:tcMar>
                  <w:hideMark/>
                </w:tcPr>
                <w:p w14:paraId="2CA4673A"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прокату животных и товаров для отдыха и спорта, за 1 единицу:</w:t>
                  </w:r>
                </w:p>
              </w:tc>
              <w:tc>
                <w:tcPr>
                  <w:tcW w:w="664" w:type="pct"/>
                  <w:vMerge w:val="restart"/>
                  <w:tcMar>
                    <w:top w:w="0" w:type="dxa"/>
                    <w:left w:w="108" w:type="dxa"/>
                    <w:bottom w:w="0" w:type="dxa"/>
                    <w:right w:w="108" w:type="dxa"/>
                  </w:tcMar>
                  <w:hideMark/>
                </w:tcPr>
                <w:p w14:paraId="3A18D9A9"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77.21.0</w:t>
                  </w:r>
                </w:p>
              </w:tc>
              <w:tc>
                <w:tcPr>
                  <w:tcW w:w="796" w:type="pct"/>
                  <w:tcMar>
                    <w:top w:w="0" w:type="dxa"/>
                    <w:left w:w="108" w:type="dxa"/>
                    <w:bottom w:w="0" w:type="dxa"/>
                    <w:right w:w="108" w:type="dxa"/>
                  </w:tcMar>
                  <w:hideMark/>
                </w:tcPr>
                <w:p w14:paraId="66630E12"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55EE1C7" w14:textId="77777777" w:rsidTr="0082415C">
              <w:tc>
                <w:tcPr>
                  <w:tcW w:w="324" w:type="pct"/>
                  <w:vMerge/>
                  <w:vAlign w:val="center"/>
                  <w:hideMark/>
                </w:tcPr>
                <w:p w14:paraId="3870F4B5"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068A6CF"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лошади и другие животные</w:t>
                  </w:r>
                </w:p>
              </w:tc>
              <w:tc>
                <w:tcPr>
                  <w:tcW w:w="664" w:type="pct"/>
                  <w:vMerge/>
                  <w:vAlign w:val="center"/>
                  <w:hideMark/>
                </w:tcPr>
                <w:p w14:paraId="29D43D7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4E462DFB"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1AF333AB" w14:textId="77777777" w:rsidTr="0082415C">
              <w:tc>
                <w:tcPr>
                  <w:tcW w:w="324" w:type="pct"/>
                  <w:vMerge/>
                  <w:vAlign w:val="center"/>
                  <w:hideMark/>
                </w:tcPr>
                <w:p w14:paraId="5408893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68457BF"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водные мотоциклы, катамараны, лодки, парашюты</w:t>
                  </w:r>
                </w:p>
              </w:tc>
              <w:tc>
                <w:tcPr>
                  <w:tcW w:w="664" w:type="pct"/>
                  <w:vMerge/>
                  <w:vAlign w:val="center"/>
                  <w:hideMark/>
                </w:tcPr>
                <w:p w14:paraId="7E271BA4"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3D5C59F0"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25000</w:t>
                  </w:r>
                </w:p>
              </w:tc>
            </w:tr>
            <w:tr w:rsidR="001435F5" w:rsidRPr="00CD0B23" w14:paraId="671F4859" w14:textId="77777777" w:rsidTr="0082415C">
              <w:tc>
                <w:tcPr>
                  <w:tcW w:w="324" w:type="pct"/>
                  <w:vMerge/>
                  <w:vAlign w:val="center"/>
                  <w:hideMark/>
                </w:tcPr>
                <w:p w14:paraId="7F11D4AD"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6A18DB78"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лыжи (сноуборды), ролики, коньки, велосипеды и прочие товары для отдыха и спорта</w:t>
                  </w:r>
                </w:p>
              </w:tc>
              <w:tc>
                <w:tcPr>
                  <w:tcW w:w="664" w:type="pct"/>
                  <w:vMerge/>
                  <w:vAlign w:val="center"/>
                  <w:hideMark/>
                </w:tcPr>
                <w:p w14:paraId="56A876B7"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17DF2871"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762F7CBF" w14:textId="77777777" w:rsidTr="005F0D6F">
              <w:tc>
                <w:tcPr>
                  <w:tcW w:w="324" w:type="pct"/>
                  <w:tcMar>
                    <w:top w:w="0" w:type="dxa"/>
                    <w:left w:w="108" w:type="dxa"/>
                    <w:bottom w:w="0" w:type="dxa"/>
                    <w:right w:w="108" w:type="dxa"/>
                  </w:tcMar>
                  <w:hideMark/>
                </w:tcPr>
                <w:p w14:paraId="36275B3E"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49</w:t>
                  </w:r>
                </w:p>
              </w:tc>
              <w:tc>
                <w:tcPr>
                  <w:tcW w:w="3216" w:type="pct"/>
                  <w:tcMar>
                    <w:top w:w="0" w:type="dxa"/>
                    <w:left w:w="108" w:type="dxa"/>
                    <w:bottom w:w="0" w:type="dxa"/>
                    <w:right w:w="108" w:type="dxa"/>
                  </w:tcMar>
                  <w:hideMark/>
                </w:tcPr>
                <w:p w14:paraId="509F93C0"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EE43C5B" w14:textId="05B0F7C2"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i/>
                      <w:sz w:val="24"/>
                      <w:szCs w:val="24"/>
                    </w:rPr>
                    <w:t>(Примечание: пункт исключен в связи с тем, что большинство салонов осуществляю реализацию товаров, в этой связи они могут работать по патенту согласно пункту 4)</w:t>
                  </w:r>
                </w:p>
              </w:tc>
              <w:tc>
                <w:tcPr>
                  <w:tcW w:w="664" w:type="pct"/>
                  <w:tcMar>
                    <w:top w:w="0" w:type="dxa"/>
                    <w:left w:w="108" w:type="dxa"/>
                    <w:bottom w:w="0" w:type="dxa"/>
                    <w:right w:w="108" w:type="dxa"/>
                  </w:tcMar>
                </w:tcPr>
                <w:p w14:paraId="34EC38F0" w14:textId="568566B4"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65512CC5" w14:textId="31C10FBC"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7412A8DB" w14:textId="77777777" w:rsidTr="006D085D">
              <w:tc>
                <w:tcPr>
                  <w:tcW w:w="324" w:type="pct"/>
                  <w:tcMar>
                    <w:top w:w="0" w:type="dxa"/>
                    <w:left w:w="108" w:type="dxa"/>
                    <w:bottom w:w="0" w:type="dxa"/>
                    <w:right w:w="108" w:type="dxa"/>
                  </w:tcMar>
                  <w:hideMark/>
                </w:tcPr>
                <w:p w14:paraId="16D19CE8"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w:t>
                  </w:r>
                </w:p>
              </w:tc>
              <w:tc>
                <w:tcPr>
                  <w:tcW w:w="3216" w:type="pct"/>
                  <w:tcMar>
                    <w:top w:w="0" w:type="dxa"/>
                    <w:left w:w="108" w:type="dxa"/>
                    <w:bottom w:w="0" w:type="dxa"/>
                    <w:right w:w="108" w:type="dxa"/>
                  </w:tcMar>
                  <w:hideMark/>
                </w:tcPr>
                <w:p w14:paraId="1E86A6AB"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Услуги по компьютерной и </w:t>
                  </w:r>
                  <w:proofErr w:type="spellStart"/>
                  <w:r w:rsidRPr="00CD0B23">
                    <w:rPr>
                      <w:rFonts w:ascii="Times New Roman" w:hAnsi="Times New Roman" w:cs="Times New Roman"/>
                      <w:sz w:val="24"/>
                      <w:szCs w:val="24"/>
                    </w:rPr>
                    <w:t>ксерокопировальной</w:t>
                  </w:r>
                  <w:proofErr w:type="spellEnd"/>
                  <w:r w:rsidRPr="00CD0B23">
                    <w:rPr>
                      <w:rFonts w:ascii="Times New Roman" w:hAnsi="Times New Roman" w:cs="Times New Roman"/>
                      <w:sz w:val="24"/>
                      <w:szCs w:val="24"/>
                    </w:rPr>
                    <w:t xml:space="preserve"> обработке материалов (набор текста, распечатка, сканирование)</w:t>
                  </w:r>
                </w:p>
                <w:p w14:paraId="027D2AF4" w14:textId="2268836D"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tcMar>
                    <w:top w:w="0" w:type="dxa"/>
                    <w:left w:w="108" w:type="dxa"/>
                    <w:bottom w:w="0" w:type="dxa"/>
                    <w:right w:w="108" w:type="dxa"/>
                  </w:tcMar>
                  <w:hideMark/>
                </w:tcPr>
                <w:p w14:paraId="16E58EBC"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82.19.0</w:t>
                  </w:r>
                </w:p>
              </w:tc>
              <w:tc>
                <w:tcPr>
                  <w:tcW w:w="796" w:type="pct"/>
                  <w:tcMar>
                    <w:top w:w="0" w:type="dxa"/>
                    <w:left w:w="108" w:type="dxa"/>
                    <w:bottom w:w="0" w:type="dxa"/>
                    <w:right w:w="108" w:type="dxa"/>
                  </w:tcMar>
                  <w:hideMark/>
                </w:tcPr>
                <w:p w14:paraId="7FA18FB2"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00C181E0" w14:textId="77777777" w:rsidTr="00AB10F6">
              <w:tc>
                <w:tcPr>
                  <w:tcW w:w="324" w:type="pct"/>
                  <w:tcMar>
                    <w:top w:w="0" w:type="dxa"/>
                    <w:left w:w="108" w:type="dxa"/>
                    <w:bottom w:w="0" w:type="dxa"/>
                    <w:right w:w="108" w:type="dxa"/>
                  </w:tcMar>
                  <w:hideMark/>
                </w:tcPr>
                <w:p w14:paraId="0AE4C9E1"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51</w:t>
                  </w:r>
                </w:p>
              </w:tc>
              <w:tc>
                <w:tcPr>
                  <w:tcW w:w="3216" w:type="pct"/>
                  <w:tcMar>
                    <w:top w:w="0" w:type="dxa"/>
                    <w:left w:w="108" w:type="dxa"/>
                    <w:bottom w:w="0" w:type="dxa"/>
                    <w:right w:w="108" w:type="dxa"/>
                  </w:tcMar>
                </w:tcPr>
                <w:p w14:paraId="1182814D"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56A713DB"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i/>
                      <w:sz w:val="24"/>
                      <w:szCs w:val="24"/>
                    </w:rPr>
                  </w:pPr>
                </w:p>
                <w:p w14:paraId="62B18AD4"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i/>
                      <w:sz w:val="24"/>
                      <w:szCs w:val="24"/>
                    </w:rPr>
                    <w:t>(Примечание: пункт перенесен в Перечень базовой сумма налога на основе патента для индивидуальной трудовой деятельности)</w:t>
                  </w:r>
                </w:p>
                <w:p w14:paraId="06217B02" w14:textId="774DF643"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p>
              </w:tc>
              <w:tc>
                <w:tcPr>
                  <w:tcW w:w="664" w:type="pct"/>
                  <w:tcMar>
                    <w:top w:w="0" w:type="dxa"/>
                    <w:left w:w="108" w:type="dxa"/>
                    <w:bottom w:w="0" w:type="dxa"/>
                    <w:right w:w="108" w:type="dxa"/>
                  </w:tcMar>
                </w:tcPr>
                <w:p w14:paraId="4D78AD07" w14:textId="0DC5C61D"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2992D351" w14:textId="1141361E"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r>
            <w:tr w:rsidR="001435F5" w:rsidRPr="00CD0B23" w14:paraId="7F598014" w14:textId="77777777" w:rsidTr="00AB10F6">
              <w:tc>
                <w:tcPr>
                  <w:tcW w:w="324" w:type="pct"/>
                  <w:tcMar>
                    <w:top w:w="0" w:type="dxa"/>
                    <w:left w:w="108" w:type="dxa"/>
                    <w:bottom w:w="0" w:type="dxa"/>
                    <w:right w:w="108" w:type="dxa"/>
                  </w:tcMar>
                  <w:hideMark/>
                </w:tcPr>
                <w:p w14:paraId="1AA031BD"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w:t>
                  </w:r>
                </w:p>
              </w:tc>
              <w:tc>
                <w:tcPr>
                  <w:tcW w:w="3216" w:type="pct"/>
                  <w:tcMar>
                    <w:top w:w="0" w:type="dxa"/>
                    <w:left w:w="108" w:type="dxa"/>
                    <w:bottom w:w="0" w:type="dxa"/>
                    <w:right w:w="108" w:type="dxa"/>
                  </w:tcMar>
                </w:tcPr>
                <w:p w14:paraId="3638DDA1"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3E9B3444"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i/>
                      <w:sz w:val="24"/>
                      <w:szCs w:val="24"/>
                    </w:rPr>
                  </w:pPr>
                </w:p>
                <w:p w14:paraId="0EA0DE74" w14:textId="3709FC7B" w:rsidR="001F6E0D" w:rsidRPr="00CD0B23" w:rsidRDefault="00AB10F6"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i/>
                      <w:sz w:val="24"/>
                      <w:szCs w:val="24"/>
                    </w:rPr>
                    <w:t xml:space="preserve">(Примечание: пункт перенесен в Перечень базовой сумма налога на </w:t>
                  </w:r>
                  <w:r w:rsidRPr="00CD0B23">
                    <w:rPr>
                      <w:rFonts w:ascii="Times New Roman" w:hAnsi="Times New Roman" w:cs="Times New Roman"/>
                      <w:b/>
                      <w:bCs/>
                      <w:i/>
                      <w:sz w:val="24"/>
                      <w:szCs w:val="24"/>
                    </w:rPr>
                    <w:lastRenderedPageBreak/>
                    <w:t>основе патента для индивидуальной трудовой деятельности)</w:t>
                  </w:r>
                </w:p>
              </w:tc>
              <w:tc>
                <w:tcPr>
                  <w:tcW w:w="664" w:type="pct"/>
                  <w:tcMar>
                    <w:top w:w="0" w:type="dxa"/>
                    <w:left w:w="108" w:type="dxa"/>
                    <w:bottom w:w="0" w:type="dxa"/>
                    <w:right w:w="108" w:type="dxa"/>
                  </w:tcMar>
                </w:tcPr>
                <w:p w14:paraId="4C82CF5C" w14:textId="2360B8FF"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5159DBFE" w14:textId="44BD0B21"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774AFF5A" w14:textId="77777777" w:rsidTr="006D085D">
              <w:tc>
                <w:tcPr>
                  <w:tcW w:w="324" w:type="pct"/>
                  <w:tcMar>
                    <w:top w:w="0" w:type="dxa"/>
                    <w:left w:w="108" w:type="dxa"/>
                    <w:bottom w:w="0" w:type="dxa"/>
                    <w:right w:w="108" w:type="dxa"/>
                  </w:tcMar>
                  <w:hideMark/>
                </w:tcPr>
                <w:p w14:paraId="2793732E"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53</w:t>
                  </w:r>
                </w:p>
              </w:tc>
              <w:tc>
                <w:tcPr>
                  <w:tcW w:w="3216" w:type="pct"/>
                  <w:tcMar>
                    <w:top w:w="0" w:type="dxa"/>
                    <w:left w:w="108" w:type="dxa"/>
                    <w:bottom w:w="0" w:type="dxa"/>
                    <w:right w:w="108" w:type="dxa"/>
                  </w:tcMar>
                  <w:hideMark/>
                </w:tcPr>
                <w:p w14:paraId="5EB6858C"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спортивных полей (футбол, баскетбол, волейбол, теннис) за 1 поле</w:t>
                  </w:r>
                </w:p>
              </w:tc>
              <w:tc>
                <w:tcPr>
                  <w:tcW w:w="664" w:type="pct"/>
                  <w:tcMar>
                    <w:top w:w="0" w:type="dxa"/>
                    <w:left w:w="108" w:type="dxa"/>
                    <w:bottom w:w="0" w:type="dxa"/>
                    <w:right w:w="108" w:type="dxa"/>
                  </w:tcMar>
                  <w:hideMark/>
                </w:tcPr>
                <w:p w14:paraId="1B2E43E6"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93.11.0</w:t>
                  </w:r>
                </w:p>
              </w:tc>
              <w:tc>
                <w:tcPr>
                  <w:tcW w:w="796" w:type="pct"/>
                  <w:tcMar>
                    <w:top w:w="0" w:type="dxa"/>
                    <w:left w:w="108" w:type="dxa"/>
                    <w:bottom w:w="0" w:type="dxa"/>
                    <w:right w:w="108" w:type="dxa"/>
                  </w:tcMar>
                  <w:hideMark/>
                </w:tcPr>
                <w:p w14:paraId="58EF8194"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03D50A62" w14:textId="77777777" w:rsidTr="006D085D">
              <w:tc>
                <w:tcPr>
                  <w:tcW w:w="324" w:type="pct"/>
                  <w:vMerge w:val="restart"/>
                  <w:tcMar>
                    <w:top w:w="0" w:type="dxa"/>
                    <w:left w:w="108" w:type="dxa"/>
                    <w:bottom w:w="0" w:type="dxa"/>
                    <w:right w:w="108" w:type="dxa"/>
                  </w:tcMar>
                  <w:hideMark/>
                </w:tcPr>
                <w:p w14:paraId="133311D0"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54</w:t>
                  </w:r>
                </w:p>
              </w:tc>
              <w:tc>
                <w:tcPr>
                  <w:tcW w:w="3216" w:type="pct"/>
                  <w:tcMar>
                    <w:top w:w="0" w:type="dxa"/>
                    <w:left w:w="108" w:type="dxa"/>
                    <w:bottom w:w="0" w:type="dxa"/>
                    <w:right w:w="108" w:type="dxa"/>
                  </w:tcMar>
                  <w:hideMark/>
                </w:tcPr>
                <w:p w14:paraId="293F249E"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аттракционов (за 1 аттракцион):</w:t>
                  </w:r>
                </w:p>
              </w:tc>
              <w:tc>
                <w:tcPr>
                  <w:tcW w:w="664" w:type="pct"/>
                  <w:vMerge w:val="restart"/>
                  <w:tcMar>
                    <w:top w:w="0" w:type="dxa"/>
                    <w:left w:w="108" w:type="dxa"/>
                    <w:bottom w:w="0" w:type="dxa"/>
                    <w:right w:w="108" w:type="dxa"/>
                  </w:tcMar>
                  <w:hideMark/>
                </w:tcPr>
                <w:p w14:paraId="766C82E2"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93.21.0</w:t>
                  </w:r>
                </w:p>
              </w:tc>
              <w:tc>
                <w:tcPr>
                  <w:tcW w:w="796" w:type="pct"/>
                  <w:tcMar>
                    <w:top w:w="0" w:type="dxa"/>
                    <w:left w:w="108" w:type="dxa"/>
                    <w:bottom w:w="0" w:type="dxa"/>
                    <w:right w:w="108" w:type="dxa"/>
                  </w:tcMar>
                  <w:hideMark/>
                </w:tcPr>
                <w:p w14:paraId="3BE60EDD"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5C0774E" w14:textId="77777777" w:rsidTr="0082415C">
              <w:tc>
                <w:tcPr>
                  <w:tcW w:w="324" w:type="pct"/>
                  <w:vMerge/>
                  <w:vAlign w:val="center"/>
                  <w:hideMark/>
                </w:tcPr>
                <w:p w14:paraId="1EFBF9C4"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43A99577"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в городе Бишкек</w:t>
                  </w:r>
                </w:p>
              </w:tc>
              <w:tc>
                <w:tcPr>
                  <w:tcW w:w="664" w:type="pct"/>
                  <w:vMerge/>
                  <w:vAlign w:val="center"/>
                  <w:hideMark/>
                </w:tcPr>
                <w:p w14:paraId="5BD7D816"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0289A661"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29348BAB" w14:textId="77777777" w:rsidTr="0082415C">
              <w:tc>
                <w:tcPr>
                  <w:tcW w:w="324" w:type="pct"/>
                  <w:vMerge/>
                  <w:vAlign w:val="center"/>
                  <w:hideMark/>
                </w:tcPr>
                <w:p w14:paraId="73ADE1A6"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70B686E0"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на территории курортных зон</w:t>
                  </w:r>
                </w:p>
              </w:tc>
              <w:tc>
                <w:tcPr>
                  <w:tcW w:w="664" w:type="pct"/>
                  <w:vMerge/>
                  <w:vAlign w:val="center"/>
                  <w:hideMark/>
                </w:tcPr>
                <w:p w14:paraId="25613D08"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1E6F26E9"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50000</w:t>
                  </w:r>
                </w:p>
              </w:tc>
            </w:tr>
            <w:tr w:rsidR="001435F5" w:rsidRPr="00CD0B23" w14:paraId="6E88D950" w14:textId="77777777" w:rsidTr="0082415C">
              <w:tc>
                <w:tcPr>
                  <w:tcW w:w="324" w:type="pct"/>
                  <w:vMerge/>
                  <w:vAlign w:val="center"/>
                  <w:hideMark/>
                </w:tcPr>
                <w:p w14:paraId="5FDEDC7C"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03BD7830"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на остальной территории республики</w:t>
                  </w:r>
                </w:p>
              </w:tc>
              <w:tc>
                <w:tcPr>
                  <w:tcW w:w="664" w:type="pct"/>
                  <w:vMerge/>
                  <w:vAlign w:val="center"/>
                  <w:hideMark/>
                </w:tcPr>
                <w:p w14:paraId="16B8759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3D833B5B"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5F37109E" w14:textId="77777777" w:rsidTr="006D085D">
              <w:tc>
                <w:tcPr>
                  <w:tcW w:w="324" w:type="pct"/>
                  <w:vMerge w:val="restart"/>
                  <w:tcMar>
                    <w:top w:w="0" w:type="dxa"/>
                    <w:left w:w="108" w:type="dxa"/>
                    <w:bottom w:w="0" w:type="dxa"/>
                    <w:right w:w="108" w:type="dxa"/>
                  </w:tcMar>
                  <w:hideMark/>
                </w:tcPr>
                <w:p w14:paraId="1305C84D"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55</w:t>
                  </w:r>
                </w:p>
              </w:tc>
              <w:tc>
                <w:tcPr>
                  <w:tcW w:w="3216" w:type="pct"/>
                  <w:tcMar>
                    <w:top w:w="0" w:type="dxa"/>
                    <w:left w:w="108" w:type="dxa"/>
                    <w:bottom w:w="0" w:type="dxa"/>
                    <w:right w:w="108" w:type="dxa"/>
                  </w:tcMar>
                  <w:hideMark/>
                </w:tcPr>
                <w:p w14:paraId="5FE1FDB9"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организации отдыха и развлечений:</w:t>
                  </w:r>
                </w:p>
              </w:tc>
              <w:tc>
                <w:tcPr>
                  <w:tcW w:w="664" w:type="pct"/>
                  <w:tcMar>
                    <w:top w:w="0" w:type="dxa"/>
                    <w:left w:w="108" w:type="dxa"/>
                    <w:bottom w:w="0" w:type="dxa"/>
                    <w:right w:w="108" w:type="dxa"/>
                  </w:tcMar>
                  <w:hideMark/>
                </w:tcPr>
                <w:p w14:paraId="7BCF948B"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796" w:type="pct"/>
                  <w:tcMar>
                    <w:top w:w="0" w:type="dxa"/>
                    <w:left w:w="108" w:type="dxa"/>
                    <w:bottom w:w="0" w:type="dxa"/>
                    <w:right w:w="108" w:type="dxa"/>
                  </w:tcMar>
                  <w:hideMark/>
                </w:tcPr>
                <w:p w14:paraId="65829FBD"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4A93327" w14:textId="77777777" w:rsidTr="0082415C">
              <w:tc>
                <w:tcPr>
                  <w:tcW w:w="324" w:type="pct"/>
                  <w:vMerge/>
                  <w:vAlign w:val="center"/>
                  <w:hideMark/>
                </w:tcPr>
                <w:p w14:paraId="5E855A02"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3CDAEC0C"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платные настольные игры за 1 стол/доску (теннис, шахматы, нарды и прочие настольные игры)</w:t>
                  </w:r>
                </w:p>
              </w:tc>
              <w:tc>
                <w:tcPr>
                  <w:tcW w:w="664" w:type="pct"/>
                  <w:tcMar>
                    <w:top w:w="0" w:type="dxa"/>
                    <w:left w:w="108" w:type="dxa"/>
                    <w:bottom w:w="0" w:type="dxa"/>
                    <w:right w:w="108" w:type="dxa"/>
                  </w:tcMar>
                  <w:hideMark/>
                </w:tcPr>
                <w:p w14:paraId="359E62B9"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93.12.0</w:t>
                  </w:r>
                </w:p>
              </w:tc>
              <w:tc>
                <w:tcPr>
                  <w:tcW w:w="796" w:type="pct"/>
                  <w:tcMar>
                    <w:top w:w="0" w:type="dxa"/>
                    <w:left w:w="108" w:type="dxa"/>
                    <w:bottom w:w="0" w:type="dxa"/>
                    <w:right w:w="108" w:type="dxa"/>
                  </w:tcMar>
                  <w:hideMark/>
                </w:tcPr>
                <w:p w14:paraId="183E2F4C"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22C92FE" w14:textId="77777777" w:rsidTr="00AB10F6">
              <w:tc>
                <w:tcPr>
                  <w:tcW w:w="324" w:type="pct"/>
                  <w:vMerge/>
                  <w:vAlign w:val="center"/>
                  <w:hideMark/>
                </w:tcPr>
                <w:p w14:paraId="0A1C3005"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24FA49A6"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б) </w:t>
                  </w:r>
                  <w:r w:rsidR="00AB10F6" w:rsidRPr="00CD0B23">
                    <w:rPr>
                      <w:rFonts w:ascii="Times New Roman" w:hAnsi="Times New Roman" w:cs="Times New Roman"/>
                      <w:b/>
                      <w:sz w:val="24"/>
                      <w:szCs w:val="24"/>
                    </w:rPr>
                    <w:t>признать утратившим силу</w:t>
                  </w:r>
                </w:p>
                <w:p w14:paraId="56AF6785"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i/>
                      <w:sz w:val="24"/>
                      <w:szCs w:val="24"/>
                    </w:rPr>
                  </w:pPr>
                </w:p>
                <w:p w14:paraId="49B83B47" w14:textId="3A51E98B"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данный пункт в настоящее время не применяется)</w:t>
                  </w:r>
                </w:p>
                <w:p w14:paraId="766AE2EA" w14:textId="633CD956"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tcMar>
                    <w:top w:w="0" w:type="dxa"/>
                    <w:left w:w="108" w:type="dxa"/>
                    <w:bottom w:w="0" w:type="dxa"/>
                    <w:right w:w="108" w:type="dxa"/>
                  </w:tcMar>
                </w:tcPr>
                <w:p w14:paraId="7D902690" w14:textId="048CB4A1"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796" w:type="pct"/>
                  <w:tcMar>
                    <w:top w:w="0" w:type="dxa"/>
                    <w:left w:w="108" w:type="dxa"/>
                    <w:bottom w:w="0" w:type="dxa"/>
                    <w:right w:w="108" w:type="dxa"/>
                  </w:tcMar>
                </w:tcPr>
                <w:p w14:paraId="1E245062" w14:textId="306A996D"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7AC884A9" w14:textId="77777777" w:rsidTr="0082415C">
              <w:tc>
                <w:tcPr>
                  <w:tcW w:w="324" w:type="pct"/>
                  <w:vMerge/>
                  <w:vAlign w:val="center"/>
                  <w:hideMark/>
                </w:tcPr>
                <w:p w14:paraId="331020D9"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3ECBD7C4"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в) признать утратившим силу</w:t>
                  </w:r>
                </w:p>
                <w:p w14:paraId="3D9D0C26" w14:textId="77777777"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i/>
                      <w:sz w:val="24"/>
                      <w:szCs w:val="24"/>
                    </w:rPr>
                  </w:pPr>
                </w:p>
                <w:p w14:paraId="2D213DF1" w14:textId="1F211734"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i/>
                      <w:sz w:val="24"/>
                      <w:szCs w:val="24"/>
                    </w:rPr>
                    <w:t>(Примечание: данный пункт исключен в соответствии с законом КР об игорной деятельности)</w:t>
                  </w:r>
                </w:p>
                <w:p w14:paraId="0CC8E101" w14:textId="2422811A"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664" w:type="pct"/>
                  <w:vMerge w:val="restart"/>
                  <w:tcMar>
                    <w:top w:w="0" w:type="dxa"/>
                    <w:left w:w="108" w:type="dxa"/>
                    <w:bottom w:w="0" w:type="dxa"/>
                    <w:right w:w="108" w:type="dxa"/>
                  </w:tcMar>
                  <w:hideMark/>
                </w:tcPr>
                <w:p w14:paraId="116C915F"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92</w:t>
                  </w:r>
                </w:p>
              </w:tc>
              <w:tc>
                <w:tcPr>
                  <w:tcW w:w="796" w:type="pct"/>
                  <w:tcMar>
                    <w:top w:w="0" w:type="dxa"/>
                    <w:left w:w="108" w:type="dxa"/>
                    <w:bottom w:w="0" w:type="dxa"/>
                    <w:right w:w="108" w:type="dxa"/>
                  </w:tcMar>
                </w:tcPr>
                <w:p w14:paraId="0D11B139" w14:textId="5ABF897A"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2EFF50C0" w14:textId="77777777" w:rsidTr="0082415C">
              <w:tc>
                <w:tcPr>
                  <w:tcW w:w="324" w:type="pct"/>
                  <w:vMerge/>
                  <w:vAlign w:val="center"/>
                  <w:hideMark/>
                </w:tcPr>
                <w:p w14:paraId="799646FF"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152E8B5E"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услуги игровых приставок (за 1 приставку)</w:t>
                  </w:r>
                </w:p>
              </w:tc>
              <w:tc>
                <w:tcPr>
                  <w:tcW w:w="664" w:type="pct"/>
                  <w:vMerge/>
                  <w:vAlign w:val="center"/>
                  <w:hideMark/>
                </w:tcPr>
                <w:p w14:paraId="35A549D3"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210DF1BB"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62E35160" w14:textId="77777777" w:rsidTr="0082415C">
              <w:tc>
                <w:tcPr>
                  <w:tcW w:w="324" w:type="pct"/>
                  <w:vMerge/>
                  <w:vAlign w:val="center"/>
                  <w:hideMark/>
                </w:tcPr>
                <w:p w14:paraId="13C9A9F9"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3216" w:type="pct"/>
                  <w:tcMar>
                    <w:top w:w="0" w:type="dxa"/>
                    <w:left w:w="108" w:type="dxa"/>
                    <w:bottom w:w="0" w:type="dxa"/>
                    <w:right w:w="108" w:type="dxa"/>
                  </w:tcMar>
                  <w:hideMark/>
                </w:tcPr>
                <w:p w14:paraId="3A8A6F3A"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компьютерных игр (за 1 компьютер)</w:t>
                  </w:r>
                </w:p>
              </w:tc>
              <w:tc>
                <w:tcPr>
                  <w:tcW w:w="664" w:type="pct"/>
                  <w:vMerge/>
                  <w:vAlign w:val="center"/>
                  <w:hideMark/>
                </w:tcPr>
                <w:p w14:paraId="6BD9DFA1" w14:textId="77777777" w:rsidR="001F6E0D" w:rsidRPr="00CD0B23" w:rsidRDefault="001F6E0D"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796" w:type="pct"/>
                  <w:tcMar>
                    <w:top w:w="0" w:type="dxa"/>
                    <w:left w:w="108" w:type="dxa"/>
                    <w:bottom w:w="0" w:type="dxa"/>
                    <w:right w:w="108" w:type="dxa"/>
                  </w:tcMar>
                  <w:hideMark/>
                </w:tcPr>
                <w:p w14:paraId="20652258"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3A9914A8" w14:textId="77777777" w:rsidTr="006D085D">
              <w:tc>
                <w:tcPr>
                  <w:tcW w:w="324" w:type="pct"/>
                  <w:tcMar>
                    <w:top w:w="0" w:type="dxa"/>
                    <w:left w:w="108" w:type="dxa"/>
                    <w:bottom w:w="0" w:type="dxa"/>
                    <w:right w:w="108" w:type="dxa"/>
                  </w:tcMar>
                  <w:hideMark/>
                </w:tcPr>
                <w:p w14:paraId="45B5ADAF"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56</w:t>
                  </w:r>
                </w:p>
              </w:tc>
              <w:tc>
                <w:tcPr>
                  <w:tcW w:w="3216" w:type="pct"/>
                  <w:tcMar>
                    <w:top w:w="0" w:type="dxa"/>
                    <w:left w:w="108" w:type="dxa"/>
                    <w:bottom w:w="0" w:type="dxa"/>
                    <w:right w:w="108" w:type="dxa"/>
                  </w:tcMar>
                  <w:hideMark/>
                </w:tcPr>
                <w:p w14:paraId="65D4FC4C" w14:textId="77777777" w:rsidR="001F6E0D" w:rsidRPr="00CD0B23" w:rsidRDefault="001F6E0D"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обменных бюро</w:t>
                  </w:r>
                </w:p>
              </w:tc>
              <w:tc>
                <w:tcPr>
                  <w:tcW w:w="664" w:type="pct"/>
                  <w:tcMar>
                    <w:top w:w="0" w:type="dxa"/>
                    <w:left w:w="108" w:type="dxa"/>
                    <w:bottom w:w="0" w:type="dxa"/>
                    <w:right w:w="108" w:type="dxa"/>
                  </w:tcMar>
                  <w:hideMark/>
                </w:tcPr>
                <w:p w14:paraId="36DFD4C3" w14:textId="7E1E23E1" w:rsidR="001F6E0D" w:rsidRPr="00CD0B23" w:rsidRDefault="00AA5452"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66.12.9</w:t>
                  </w:r>
                </w:p>
              </w:tc>
              <w:tc>
                <w:tcPr>
                  <w:tcW w:w="796" w:type="pct"/>
                  <w:tcMar>
                    <w:top w:w="0" w:type="dxa"/>
                    <w:left w:w="108" w:type="dxa"/>
                    <w:bottom w:w="0" w:type="dxa"/>
                    <w:right w:w="108" w:type="dxa"/>
                  </w:tcMar>
                  <w:hideMark/>
                </w:tcPr>
                <w:p w14:paraId="43F21EEC" w14:textId="77777777" w:rsidR="001F6E0D" w:rsidRPr="00CD0B23" w:rsidRDefault="001F6E0D"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20000</w:t>
                  </w:r>
                </w:p>
              </w:tc>
            </w:tr>
            <w:tr w:rsidR="001435F5" w:rsidRPr="00CD0B23" w14:paraId="3F456D3B" w14:textId="77777777" w:rsidTr="006D085D">
              <w:tc>
                <w:tcPr>
                  <w:tcW w:w="324" w:type="pct"/>
                  <w:tcMar>
                    <w:top w:w="0" w:type="dxa"/>
                    <w:left w:w="108" w:type="dxa"/>
                    <w:bottom w:w="0" w:type="dxa"/>
                    <w:right w:w="108" w:type="dxa"/>
                  </w:tcMar>
                </w:tcPr>
                <w:p w14:paraId="202A394E" w14:textId="657C4639"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57</w:t>
                  </w:r>
                </w:p>
              </w:tc>
              <w:tc>
                <w:tcPr>
                  <w:tcW w:w="3216" w:type="pct"/>
                  <w:tcMar>
                    <w:top w:w="0" w:type="dxa"/>
                    <w:left w:w="108" w:type="dxa"/>
                    <w:bottom w:w="0" w:type="dxa"/>
                    <w:right w:w="108" w:type="dxa"/>
                  </w:tcMar>
                </w:tcPr>
                <w:p w14:paraId="0EE5386F" w14:textId="74AC0840"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Услуги по мойке автотранспортных средств (за 1 </w:t>
                  </w:r>
                  <w:proofErr w:type="spellStart"/>
                  <w:r w:rsidRPr="00CD0B23">
                    <w:rPr>
                      <w:rFonts w:ascii="Times New Roman" w:hAnsi="Times New Roman" w:cs="Times New Roman"/>
                      <w:b/>
                      <w:sz w:val="24"/>
                      <w:szCs w:val="24"/>
                    </w:rPr>
                    <w:t>мойко</w:t>
                  </w:r>
                  <w:proofErr w:type="spellEnd"/>
                  <w:r w:rsidRPr="00CD0B23">
                    <w:rPr>
                      <w:rFonts w:ascii="Times New Roman" w:hAnsi="Times New Roman" w:cs="Times New Roman"/>
                      <w:b/>
                      <w:sz w:val="24"/>
                      <w:szCs w:val="24"/>
                    </w:rPr>
                    <w:t>-место)</w:t>
                  </w:r>
                </w:p>
              </w:tc>
              <w:tc>
                <w:tcPr>
                  <w:tcW w:w="664" w:type="pct"/>
                  <w:tcMar>
                    <w:top w:w="0" w:type="dxa"/>
                    <w:left w:w="108" w:type="dxa"/>
                    <w:bottom w:w="0" w:type="dxa"/>
                    <w:right w:w="108" w:type="dxa"/>
                  </w:tcMar>
                </w:tcPr>
                <w:p w14:paraId="0AB2BEAA" w14:textId="13A487B1" w:rsidR="00AB10F6" w:rsidRPr="00CD0B23" w:rsidRDefault="003B2B19"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45.20.0</w:t>
                  </w:r>
                </w:p>
              </w:tc>
              <w:tc>
                <w:tcPr>
                  <w:tcW w:w="796" w:type="pct"/>
                  <w:tcMar>
                    <w:top w:w="0" w:type="dxa"/>
                    <w:left w:w="108" w:type="dxa"/>
                    <w:bottom w:w="0" w:type="dxa"/>
                    <w:right w:w="108" w:type="dxa"/>
                  </w:tcMar>
                </w:tcPr>
                <w:p w14:paraId="0649260D" w14:textId="06C562FC"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4000</w:t>
                  </w:r>
                </w:p>
              </w:tc>
            </w:tr>
            <w:tr w:rsidR="001435F5" w:rsidRPr="00CD0B23" w14:paraId="67C9BE7E" w14:textId="77777777" w:rsidTr="006D085D">
              <w:tc>
                <w:tcPr>
                  <w:tcW w:w="324" w:type="pct"/>
                  <w:tcMar>
                    <w:top w:w="0" w:type="dxa"/>
                    <w:left w:w="108" w:type="dxa"/>
                    <w:bottom w:w="0" w:type="dxa"/>
                    <w:right w:w="108" w:type="dxa"/>
                  </w:tcMar>
                </w:tcPr>
                <w:p w14:paraId="5AB6358C" w14:textId="682EC462" w:rsidR="003652E5" w:rsidRPr="00CD0B23" w:rsidRDefault="003652E5"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lastRenderedPageBreak/>
                    <w:t>58</w:t>
                  </w:r>
                </w:p>
              </w:tc>
              <w:tc>
                <w:tcPr>
                  <w:tcW w:w="3216" w:type="pct"/>
                  <w:tcMar>
                    <w:top w:w="0" w:type="dxa"/>
                    <w:left w:w="108" w:type="dxa"/>
                    <w:bottom w:w="0" w:type="dxa"/>
                    <w:right w:w="108" w:type="dxa"/>
                  </w:tcMar>
                </w:tcPr>
                <w:p w14:paraId="1B311B05" w14:textId="44CE15F6" w:rsidR="003652E5" w:rsidRPr="00CD0B23" w:rsidRDefault="003652E5"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bCs/>
                      <w:sz w:val="24"/>
                      <w:szCs w:val="24"/>
                    </w:rPr>
                    <w:t>Услуги частной стоматологии с использованием до 3 посадочных кресел (за 1 посадочное кресло)</w:t>
                  </w:r>
                </w:p>
              </w:tc>
              <w:tc>
                <w:tcPr>
                  <w:tcW w:w="664" w:type="pct"/>
                  <w:tcMar>
                    <w:top w:w="0" w:type="dxa"/>
                    <w:left w:w="108" w:type="dxa"/>
                    <w:bottom w:w="0" w:type="dxa"/>
                    <w:right w:w="108" w:type="dxa"/>
                  </w:tcMar>
                </w:tcPr>
                <w:p w14:paraId="45E65C84" w14:textId="1EDF3A40" w:rsidR="003652E5" w:rsidRPr="00CD0B23" w:rsidRDefault="00AA5452"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86.23.0</w:t>
                  </w:r>
                </w:p>
              </w:tc>
              <w:tc>
                <w:tcPr>
                  <w:tcW w:w="796" w:type="pct"/>
                  <w:tcMar>
                    <w:top w:w="0" w:type="dxa"/>
                    <w:left w:w="108" w:type="dxa"/>
                    <w:bottom w:w="0" w:type="dxa"/>
                    <w:right w:w="108" w:type="dxa"/>
                  </w:tcMar>
                </w:tcPr>
                <w:p w14:paraId="31781BA8" w14:textId="35C881F8" w:rsidR="003652E5" w:rsidRPr="00CD0B23" w:rsidRDefault="003652E5"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bCs/>
                      <w:sz w:val="24"/>
                      <w:szCs w:val="24"/>
                    </w:rPr>
                    <w:t>10000</w:t>
                  </w:r>
                </w:p>
              </w:tc>
            </w:tr>
            <w:tr w:rsidR="001435F5" w:rsidRPr="00CD0B23" w14:paraId="16BA17B8" w14:textId="77777777" w:rsidTr="006D085D">
              <w:tc>
                <w:tcPr>
                  <w:tcW w:w="324" w:type="pct"/>
                  <w:tcMar>
                    <w:top w:w="0" w:type="dxa"/>
                    <w:left w:w="108" w:type="dxa"/>
                    <w:bottom w:w="0" w:type="dxa"/>
                    <w:right w:w="108" w:type="dxa"/>
                  </w:tcMar>
                </w:tcPr>
                <w:p w14:paraId="73ABFC7C" w14:textId="4C39CAE4"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59</w:t>
                  </w:r>
                </w:p>
              </w:tc>
              <w:tc>
                <w:tcPr>
                  <w:tcW w:w="3216" w:type="pct"/>
                  <w:tcMar>
                    <w:top w:w="0" w:type="dxa"/>
                    <w:left w:w="108" w:type="dxa"/>
                    <w:bottom w:w="0" w:type="dxa"/>
                    <w:right w:w="108" w:type="dxa"/>
                  </w:tcMar>
                </w:tcPr>
                <w:p w14:paraId="28020467" w14:textId="38EA0971" w:rsidR="009F26E9" w:rsidRPr="00CD0B23" w:rsidRDefault="009F26E9"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Услуги саун (</w:t>
                  </w:r>
                  <w:r w:rsidR="00430F24" w:rsidRPr="00CD0B23">
                    <w:rPr>
                      <w:rFonts w:ascii="Times New Roman" w:hAnsi="Times New Roman" w:cs="Times New Roman"/>
                      <w:b/>
                      <w:bCs/>
                      <w:sz w:val="24"/>
                      <w:szCs w:val="24"/>
                    </w:rPr>
                    <w:t>в зависимости от стоимости услуги</w:t>
                  </w:r>
                  <w:r w:rsidRPr="00CD0B23">
                    <w:rPr>
                      <w:rFonts w:ascii="Times New Roman" w:hAnsi="Times New Roman" w:cs="Times New Roman"/>
                      <w:b/>
                      <w:bCs/>
                      <w:sz w:val="24"/>
                      <w:szCs w:val="24"/>
                    </w:rPr>
                    <w:t>)</w:t>
                  </w:r>
                  <w:r w:rsidR="004A461F" w:rsidRPr="00CD0B23">
                    <w:rPr>
                      <w:rFonts w:ascii="Times New Roman" w:hAnsi="Times New Roman" w:cs="Times New Roman"/>
                      <w:b/>
                      <w:bCs/>
                      <w:sz w:val="24"/>
                      <w:szCs w:val="24"/>
                    </w:rPr>
                    <w:t xml:space="preserve"> </w:t>
                  </w:r>
                </w:p>
              </w:tc>
              <w:tc>
                <w:tcPr>
                  <w:tcW w:w="664" w:type="pct"/>
                  <w:tcMar>
                    <w:top w:w="0" w:type="dxa"/>
                    <w:left w:w="108" w:type="dxa"/>
                    <w:bottom w:w="0" w:type="dxa"/>
                    <w:right w:w="108" w:type="dxa"/>
                  </w:tcMar>
                </w:tcPr>
                <w:p w14:paraId="706FB7DC" w14:textId="6020758E"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96.04.0</w:t>
                  </w:r>
                </w:p>
              </w:tc>
              <w:tc>
                <w:tcPr>
                  <w:tcW w:w="796" w:type="pct"/>
                  <w:tcMar>
                    <w:top w:w="0" w:type="dxa"/>
                    <w:left w:w="108" w:type="dxa"/>
                    <w:bottom w:w="0" w:type="dxa"/>
                    <w:right w:w="108" w:type="dxa"/>
                  </w:tcMar>
                </w:tcPr>
                <w:p w14:paraId="08ED67F7" w14:textId="1F558DCB" w:rsidR="009F26E9" w:rsidRPr="00CD0B23" w:rsidRDefault="009F26E9"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50000</w:t>
                  </w:r>
                </w:p>
              </w:tc>
            </w:tr>
          </w:tbl>
          <w:p w14:paraId="1DBA5177" w14:textId="77777777" w:rsidR="00C16B9D" w:rsidRPr="00CD0B23" w:rsidRDefault="00C16B9D" w:rsidP="001435F5">
            <w:pPr>
              <w:pStyle w:val="tkTekst"/>
              <w:shd w:val="clear" w:color="auto" w:fill="FFFFFF" w:themeFill="background1"/>
              <w:spacing w:before="120" w:after="0" w:line="240" w:lineRule="auto"/>
              <w:rPr>
                <w:rFonts w:ascii="Times New Roman" w:hAnsi="Times New Roman" w:cs="Times New Roman"/>
                <w:sz w:val="24"/>
                <w:szCs w:val="24"/>
                <w:lang w:eastAsia="ru-RU"/>
              </w:rPr>
            </w:pPr>
            <w:r w:rsidRPr="00CD0B23">
              <w:rPr>
                <w:rFonts w:ascii="Times New Roman" w:hAnsi="Times New Roman" w:cs="Times New Roman"/>
                <w:sz w:val="24"/>
                <w:szCs w:val="24"/>
              </w:rPr>
              <w:t>Примечание:</w:t>
            </w:r>
          </w:p>
          <w:p w14:paraId="0FD4134E" w14:textId="3BCCEB2D" w:rsidR="00C16B9D" w:rsidRPr="00CD0B23" w:rsidRDefault="00C16B9D"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 </w:t>
            </w:r>
            <w:r w:rsidR="005D6E33" w:rsidRPr="00CD0B23">
              <w:rPr>
                <w:rFonts w:ascii="Times New Roman" w:hAnsi="Times New Roman" w:cs="Times New Roman"/>
                <w:b/>
                <w:sz w:val="24"/>
                <w:szCs w:val="24"/>
              </w:rPr>
              <w:t>Торговый зал - специально оборудованная основная часть помещения, предназначенная для обслуживания покупателей (клиентов) при торговых операциях, оказании услуг или выполнении работ</w:t>
            </w:r>
            <w:r w:rsidRPr="00CD0B23">
              <w:rPr>
                <w:rFonts w:ascii="Times New Roman" w:hAnsi="Times New Roman" w:cs="Times New Roman"/>
                <w:b/>
                <w:sz w:val="24"/>
                <w:szCs w:val="24"/>
              </w:rPr>
              <w:t>.</w:t>
            </w:r>
          </w:p>
          <w:p w14:paraId="55F55F57" w14:textId="27967A05" w:rsidR="00C16B9D" w:rsidRPr="00CD0B23" w:rsidRDefault="00C16B9D"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 </w:t>
            </w:r>
            <w:r w:rsidR="00F36149" w:rsidRPr="00CD0B23">
              <w:rPr>
                <w:rFonts w:ascii="Times New Roman" w:hAnsi="Times New Roman" w:cs="Times New Roman"/>
                <w:b/>
                <w:sz w:val="24"/>
                <w:szCs w:val="24"/>
              </w:rPr>
              <w:t xml:space="preserve">Осуществление деятельности в одной торговой точки допускается только с приобретением одного патента, предусмотренного для этого вида деятельности.  </w:t>
            </w:r>
          </w:p>
          <w:p w14:paraId="5E5D110B" w14:textId="77777777" w:rsidR="00C16B9D" w:rsidRPr="00CD0B23" w:rsidRDefault="00C16B9D" w:rsidP="001435F5">
            <w:pPr>
              <w:shd w:val="clear" w:color="auto" w:fill="FFFFFF" w:themeFill="background1"/>
              <w:jc w:val="center"/>
              <w:rPr>
                <w:rFonts w:ascii="Times New Roman" w:hAnsi="Times New Roman" w:cs="Times New Roman"/>
                <w:b/>
                <w:bCs/>
                <w:sz w:val="24"/>
                <w:szCs w:val="24"/>
              </w:rPr>
            </w:pPr>
          </w:p>
        </w:tc>
      </w:tr>
      <w:tr w:rsidR="001435F5" w:rsidRPr="00CD0B23" w14:paraId="3ECE0CA2" w14:textId="77777777" w:rsidTr="00607C7D">
        <w:tc>
          <w:tcPr>
            <w:tcW w:w="14560" w:type="dxa"/>
            <w:gridSpan w:val="2"/>
            <w:shd w:val="clear" w:color="auto" w:fill="auto"/>
          </w:tcPr>
          <w:p w14:paraId="5E069D51" w14:textId="168AB987" w:rsidR="00EB7390" w:rsidRPr="00CD0B23" w:rsidRDefault="00EB7390"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lastRenderedPageBreak/>
              <w:t>Базовая сумма налога на основе патента для индивидуальной трудовой деятельности</w:t>
            </w:r>
          </w:p>
        </w:tc>
      </w:tr>
      <w:tr w:rsidR="001435F5" w:rsidRPr="00CD0B23" w14:paraId="62506160" w14:textId="77777777" w:rsidTr="00607C7D">
        <w:tc>
          <w:tcPr>
            <w:tcW w:w="7280" w:type="dxa"/>
            <w:shd w:val="clear" w:color="auto" w:fill="auto"/>
          </w:tcPr>
          <w:p w14:paraId="3B3E120F" w14:textId="77777777" w:rsidR="00EB7390" w:rsidRPr="00CD0B23" w:rsidRDefault="00EB7390" w:rsidP="001435F5">
            <w:pPr>
              <w:pStyle w:val="tkNazvanie"/>
              <w:shd w:val="clear" w:color="auto" w:fill="FFFFFF" w:themeFill="background1"/>
              <w:spacing w:before="0" w:after="0" w:line="240" w:lineRule="auto"/>
              <w:rPr>
                <w:rFonts w:ascii="Times New Roman" w:hAnsi="Times New Roman" w:cs="Times New Roman"/>
                <w:b w:val="0"/>
              </w:rPr>
            </w:pPr>
            <w:r w:rsidRPr="00CD0B23">
              <w:rPr>
                <w:rFonts w:ascii="Times New Roman" w:hAnsi="Times New Roman" w:cs="Times New Roman"/>
                <w:b w:val="0"/>
              </w:rPr>
              <w:t>БАЗОВАЯ СУММА</w:t>
            </w:r>
            <w:r w:rsidRPr="00CD0B23">
              <w:rPr>
                <w:rFonts w:ascii="Times New Roman" w:hAnsi="Times New Roman" w:cs="Times New Roman"/>
                <w:b w:val="0"/>
              </w:rPr>
              <w:br/>
              <w:t>налога на основе патента для индивидуальной трудовой деятельности</w:t>
            </w:r>
          </w:p>
          <w:p w14:paraId="57478B63" w14:textId="77777777" w:rsidR="00EB7390" w:rsidRPr="00CD0B23" w:rsidRDefault="00EB7390" w:rsidP="001435F5">
            <w:pPr>
              <w:pStyle w:val="tkRedakcijaSpisok"/>
              <w:shd w:val="clear" w:color="auto" w:fill="FFFFFF" w:themeFill="background1"/>
              <w:spacing w:after="0" w:line="240" w:lineRule="auto"/>
              <w:rPr>
                <w:rFonts w:ascii="Times New Roman" w:hAnsi="Times New Roman" w:cs="Times New Roman"/>
                <w:sz w:val="24"/>
                <w:szCs w:val="24"/>
              </w:rPr>
            </w:pPr>
          </w:p>
          <w:tbl>
            <w:tblPr>
              <w:tblW w:w="7065" w:type="dxa"/>
              <w:tblLayout w:type="fixed"/>
              <w:tblCellMar>
                <w:left w:w="0" w:type="dxa"/>
                <w:right w:w="0" w:type="dxa"/>
              </w:tblCellMar>
              <w:tblLook w:val="04A0" w:firstRow="1" w:lastRow="0" w:firstColumn="1" w:lastColumn="0" w:noHBand="0" w:noVBand="1"/>
            </w:tblPr>
            <w:tblGrid>
              <w:gridCol w:w="579"/>
              <w:gridCol w:w="4214"/>
              <w:gridCol w:w="995"/>
              <w:gridCol w:w="1277"/>
            </w:tblGrid>
            <w:tr w:rsidR="001435F5" w:rsidRPr="00CD0B23" w14:paraId="3203ED4A" w14:textId="77777777" w:rsidTr="001750A3">
              <w:tc>
                <w:tcPr>
                  <w:tcW w:w="4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BB28C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w:t>
                  </w:r>
                </w:p>
              </w:tc>
              <w:tc>
                <w:tcPr>
                  <w:tcW w:w="29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970D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Наименование вида деятельности</w:t>
                  </w:r>
                </w:p>
              </w:tc>
              <w:tc>
                <w:tcPr>
                  <w:tcW w:w="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B4B8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Код по ГКЭД</w:t>
                  </w:r>
                </w:p>
              </w:tc>
              <w:tc>
                <w:tcPr>
                  <w:tcW w:w="9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CC52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Базовая сумма налога (в сомах на 30 дней)</w:t>
                  </w:r>
                </w:p>
              </w:tc>
            </w:tr>
            <w:tr w:rsidR="001435F5" w:rsidRPr="00CD0B23" w14:paraId="57883020"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3096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E7D506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работе с металлом и металлическими изделиями: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8821C9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28EB37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14A87A43"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EAB2F8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84B9AE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по сварочным работам</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782344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25.62.0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91BA57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F8D6D4C"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E672B9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701069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изготовлению токарных изделий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D67BA6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25.94.0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F670DE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0061A72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FA6EBA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1AB46F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по изготовлению на дому предметов из жести:</w:t>
                  </w:r>
                </w:p>
              </w:tc>
              <w:tc>
                <w:tcPr>
                  <w:tcW w:w="704" w:type="pct"/>
                  <w:tcBorders>
                    <w:top w:val="nil"/>
                    <w:left w:val="nil"/>
                    <w:bottom w:val="nil"/>
                    <w:right w:val="single" w:sz="8" w:space="0" w:color="auto"/>
                  </w:tcBorders>
                  <w:tcMar>
                    <w:top w:w="0" w:type="dxa"/>
                    <w:left w:w="108" w:type="dxa"/>
                    <w:bottom w:w="0" w:type="dxa"/>
                    <w:right w:w="108" w:type="dxa"/>
                  </w:tcMar>
                  <w:hideMark/>
                </w:tcPr>
                <w:p w14:paraId="52CFA30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nil"/>
                    <w:right w:val="single" w:sz="8" w:space="0" w:color="auto"/>
                  </w:tcBorders>
                  <w:tcMar>
                    <w:top w:w="0" w:type="dxa"/>
                    <w:left w:w="108" w:type="dxa"/>
                    <w:bottom w:w="0" w:type="dxa"/>
                    <w:right w:w="108" w:type="dxa"/>
                  </w:tcMar>
                  <w:hideMark/>
                </w:tcPr>
                <w:p w14:paraId="02AEA0F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2F439F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D5750D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9C4999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ограждений, навесов, калиток</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644475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25.11.0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4718B2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654EC908"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E61DBE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B3D247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ворот</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3AD18B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25.12.0</w:t>
                  </w:r>
                </w:p>
              </w:tc>
              <w:tc>
                <w:tcPr>
                  <w:tcW w:w="9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299E76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59CFFD5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A8332B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63D7C2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печек парового отопления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FD0F70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25.21.0</w:t>
                  </w:r>
                </w:p>
              </w:tc>
              <w:tc>
                <w:tcPr>
                  <w:tcW w:w="904" w:type="pct"/>
                  <w:vMerge/>
                  <w:tcBorders>
                    <w:top w:val="nil"/>
                    <w:left w:val="nil"/>
                    <w:bottom w:val="single" w:sz="8" w:space="0" w:color="auto"/>
                    <w:right w:val="single" w:sz="8" w:space="0" w:color="auto"/>
                  </w:tcBorders>
                  <w:vAlign w:val="center"/>
                  <w:hideMark/>
                </w:tcPr>
                <w:p w14:paraId="3EA1A1F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2DB1AEF6"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5CBD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9D8DE0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и ремонт ключей и замков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FCA88D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25.72.0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7F1435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41FF300F"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1CFF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5C74EA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Услуги по дрессировке собак</w:t>
                  </w:r>
                </w:p>
                <w:p w14:paraId="1A21717A"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100B251F"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38E4CE5D"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bCs/>
                      <w:strike/>
                      <w:sz w:val="24"/>
                      <w:szCs w:val="24"/>
                    </w:rPr>
                  </w:pP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CCD9B2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96.09.0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6C5168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500</w:t>
                  </w:r>
                </w:p>
              </w:tc>
            </w:tr>
            <w:tr w:rsidR="001435F5" w:rsidRPr="00CD0B23" w14:paraId="11AA880A"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38D8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5BA862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искусственных цветов и траурных венков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FBA8DD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32.99.9</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2DF757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66A81D4"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19C6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84930A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выпасу скота населения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ADC0A0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678769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46D1DF65"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38F5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69EB0A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Добыча россыпного золота индивидуальными старателями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0ECE65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07.29.4</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B4D7D6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7C1D518"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3F7E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7F9A34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Ремонт и техническое обслуживание специальной медицинской техники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EF965D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33.13.2</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0C3849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1BF61AA"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8BD7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A28ECC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приему на дому отходов для получения вторичного сырья: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F10356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38.32.0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BDDA99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15D2C2A"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6129AD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2CBDD8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металлолома</w:t>
                  </w:r>
                </w:p>
              </w:tc>
              <w:tc>
                <w:tcPr>
                  <w:tcW w:w="704" w:type="pct"/>
                  <w:vMerge/>
                  <w:tcBorders>
                    <w:top w:val="nil"/>
                    <w:left w:val="nil"/>
                    <w:bottom w:val="single" w:sz="8" w:space="0" w:color="auto"/>
                    <w:right w:val="single" w:sz="8" w:space="0" w:color="auto"/>
                  </w:tcBorders>
                  <w:vAlign w:val="center"/>
                  <w:hideMark/>
                </w:tcPr>
                <w:p w14:paraId="01FEB50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373825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18DF7ACC"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0E7413D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629C4A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стеклопосуды</w:t>
                  </w:r>
                </w:p>
              </w:tc>
              <w:tc>
                <w:tcPr>
                  <w:tcW w:w="704" w:type="pct"/>
                  <w:vMerge/>
                  <w:tcBorders>
                    <w:top w:val="nil"/>
                    <w:left w:val="nil"/>
                    <w:bottom w:val="single" w:sz="8" w:space="0" w:color="auto"/>
                    <w:right w:val="single" w:sz="8" w:space="0" w:color="auto"/>
                  </w:tcBorders>
                  <w:vAlign w:val="center"/>
                  <w:hideMark/>
                </w:tcPr>
                <w:p w14:paraId="5B69C7D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424F53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3556D59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076B2B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4B2B85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макулатуры</w:t>
                  </w:r>
                </w:p>
              </w:tc>
              <w:tc>
                <w:tcPr>
                  <w:tcW w:w="704" w:type="pct"/>
                  <w:vMerge/>
                  <w:tcBorders>
                    <w:top w:val="nil"/>
                    <w:left w:val="nil"/>
                    <w:bottom w:val="single" w:sz="8" w:space="0" w:color="auto"/>
                    <w:right w:val="single" w:sz="8" w:space="0" w:color="auto"/>
                  </w:tcBorders>
                  <w:vAlign w:val="center"/>
                  <w:hideMark/>
                </w:tcPr>
                <w:p w14:paraId="07570C1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176CB0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2BDD4D2C"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F4D78E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A23BE0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пластиковых (полиэтиленовых) изделий</w:t>
                  </w:r>
                </w:p>
              </w:tc>
              <w:tc>
                <w:tcPr>
                  <w:tcW w:w="704" w:type="pct"/>
                  <w:vMerge/>
                  <w:tcBorders>
                    <w:top w:val="nil"/>
                    <w:left w:val="nil"/>
                    <w:bottom w:val="single" w:sz="8" w:space="0" w:color="auto"/>
                    <w:right w:val="single" w:sz="8" w:space="0" w:color="auto"/>
                  </w:tcBorders>
                  <w:vAlign w:val="center"/>
                  <w:hideMark/>
                </w:tcPr>
                <w:p w14:paraId="083D443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16FDF7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108F0801"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6628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85DE0A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Общестроительные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48149A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41.20.0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EF4633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9111CEE"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2CBB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9BE95B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Электромонтажные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F82134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43.21.0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C29579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DD1117C"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FCCB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7ACBAA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Санитарно-технические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88096E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43.22.0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82991F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2FBF44EF"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8A5C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31C942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Столярные и плотницкие работы, в том числе услуги по установке дверей, окон (несобственного изготовления)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A6C028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43.32.0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CAA63B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w:t>
                  </w:r>
                </w:p>
              </w:tc>
            </w:tr>
            <w:tr w:rsidR="001435F5" w:rsidRPr="00CD0B23" w14:paraId="3AE48F11"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4512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DEAE3D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b/>
                      <w:bCs/>
                      <w:strike/>
                      <w:sz w:val="24"/>
                      <w:szCs w:val="24"/>
                    </w:rPr>
                    <w:t>Услуги по загрузке единиц сотовой связи</w:t>
                  </w:r>
                </w:p>
                <w:p w14:paraId="22633791"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5F4F41F6"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bCs/>
                      <w:strike/>
                      <w:sz w:val="24"/>
                      <w:szCs w:val="24"/>
                    </w:rPr>
                  </w:pPr>
                </w:p>
                <w:p w14:paraId="216B08B6" w14:textId="77777777" w:rsidR="00922112" w:rsidRPr="00CD0B23" w:rsidRDefault="00922112" w:rsidP="001435F5">
                  <w:pPr>
                    <w:pStyle w:val="tkTablica"/>
                    <w:shd w:val="clear" w:color="auto" w:fill="FFFFFF" w:themeFill="background1"/>
                    <w:spacing w:after="0" w:line="240" w:lineRule="auto"/>
                    <w:rPr>
                      <w:rFonts w:ascii="Times New Roman" w:hAnsi="Times New Roman" w:cs="Times New Roman"/>
                      <w:b/>
                      <w:bCs/>
                      <w:strike/>
                      <w:sz w:val="24"/>
                      <w:szCs w:val="24"/>
                    </w:rPr>
                  </w:pP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239EE0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lastRenderedPageBreak/>
                    <w:t>61.20.0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36D806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b/>
                      <w:bCs/>
                      <w:strike/>
                      <w:sz w:val="24"/>
                      <w:szCs w:val="24"/>
                    </w:rPr>
                  </w:pPr>
                  <w:r w:rsidRPr="00CD0B23">
                    <w:rPr>
                      <w:rFonts w:ascii="Times New Roman" w:hAnsi="Times New Roman" w:cs="Times New Roman"/>
                      <w:b/>
                      <w:bCs/>
                      <w:strike/>
                      <w:sz w:val="24"/>
                      <w:szCs w:val="24"/>
                    </w:rPr>
                    <w:t>500</w:t>
                  </w:r>
                </w:p>
              </w:tc>
            </w:tr>
            <w:tr w:rsidR="001435F5" w:rsidRPr="00CD0B23" w14:paraId="43BE2200"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1653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6A54B0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дизайнерскому оформлению</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E3CD14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74.10.0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E35099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642673EF"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B37A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5032A2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области фотографии: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76142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74.20.0</w:t>
                  </w:r>
                </w:p>
              </w:tc>
              <w:tc>
                <w:tcPr>
                  <w:tcW w:w="904" w:type="pct"/>
                  <w:tcBorders>
                    <w:top w:val="nil"/>
                    <w:left w:val="nil"/>
                    <w:bottom w:val="nil"/>
                    <w:right w:val="single" w:sz="8" w:space="0" w:color="auto"/>
                  </w:tcBorders>
                  <w:tcMar>
                    <w:top w:w="0" w:type="dxa"/>
                    <w:left w:w="108" w:type="dxa"/>
                    <w:bottom w:w="0" w:type="dxa"/>
                    <w:right w:w="108" w:type="dxa"/>
                  </w:tcMar>
                  <w:hideMark/>
                </w:tcPr>
                <w:p w14:paraId="3DF1110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0454B5E7"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23A7B7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89FE77E"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фотографирование с проявкой и печатью фотографий</w:t>
                  </w:r>
                </w:p>
              </w:tc>
              <w:tc>
                <w:tcPr>
                  <w:tcW w:w="704" w:type="pct"/>
                  <w:vMerge/>
                  <w:tcBorders>
                    <w:top w:val="nil"/>
                    <w:left w:val="nil"/>
                    <w:bottom w:val="single" w:sz="8" w:space="0" w:color="auto"/>
                    <w:right w:val="single" w:sz="8" w:space="0" w:color="auto"/>
                  </w:tcBorders>
                  <w:vAlign w:val="center"/>
                  <w:hideMark/>
                </w:tcPr>
                <w:p w14:paraId="79807D0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1494E7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05D2A9F3"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0D3240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F18FFF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фотографирование с моментальной, срочной проявкой и печатью фотографий</w:t>
                  </w:r>
                </w:p>
              </w:tc>
              <w:tc>
                <w:tcPr>
                  <w:tcW w:w="704" w:type="pct"/>
                  <w:vMerge/>
                  <w:tcBorders>
                    <w:top w:val="nil"/>
                    <w:left w:val="nil"/>
                    <w:bottom w:val="single" w:sz="8" w:space="0" w:color="auto"/>
                    <w:right w:val="single" w:sz="8" w:space="0" w:color="auto"/>
                  </w:tcBorders>
                  <w:vAlign w:val="center"/>
                  <w:hideMark/>
                </w:tcPr>
                <w:p w14:paraId="7D20C37A"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CF81F3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518CC9A4"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7DCE737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430922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проявление, печатание и увеличение с фотографий и негативов, снятых клиентами</w:t>
                  </w:r>
                </w:p>
              </w:tc>
              <w:tc>
                <w:tcPr>
                  <w:tcW w:w="704" w:type="pct"/>
                  <w:vMerge/>
                  <w:tcBorders>
                    <w:top w:val="nil"/>
                    <w:left w:val="nil"/>
                    <w:bottom w:val="single" w:sz="8" w:space="0" w:color="auto"/>
                    <w:right w:val="single" w:sz="8" w:space="0" w:color="auto"/>
                  </w:tcBorders>
                  <w:vAlign w:val="center"/>
                  <w:hideMark/>
                </w:tcPr>
                <w:p w14:paraId="066451D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1A567D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B28483C"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0771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5847C8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переводчика (письменный и устный перевод):</w:t>
                  </w:r>
                </w:p>
                <w:p w14:paraId="76AA071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перевод с иностранного языка;</w:t>
                  </w:r>
                </w:p>
                <w:p w14:paraId="73DF7C5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перевод с кыргызского языка</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B1CDE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74.30.0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333F41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3713225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36807E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90313A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сурдопереводчик</w:t>
                  </w:r>
                </w:p>
              </w:tc>
              <w:tc>
                <w:tcPr>
                  <w:tcW w:w="704" w:type="pct"/>
                  <w:vMerge/>
                  <w:tcBorders>
                    <w:top w:val="nil"/>
                    <w:left w:val="nil"/>
                    <w:bottom w:val="single" w:sz="8" w:space="0" w:color="auto"/>
                    <w:right w:val="single" w:sz="8" w:space="0" w:color="auto"/>
                  </w:tcBorders>
                  <w:vAlign w:val="center"/>
                  <w:hideMark/>
                </w:tcPr>
                <w:p w14:paraId="26161AD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910081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3FA83574"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A129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749002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частных ветеринаров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697C06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75.00.0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6BCAF9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49B2EE2D"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76CA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4AFD70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упаковыванию товаров (грузов)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8D9D0C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72B784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75EEAD7C"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803C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1658B1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сфере образования: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F95A1D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85.59.0</w:t>
                  </w:r>
                </w:p>
              </w:tc>
              <w:tc>
                <w:tcPr>
                  <w:tcW w:w="904" w:type="pct"/>
                  <w:tcBorders>
                    <w:top w:val="nil"/>
                    <w:left w:val="nil"/>
                    <w:bottom w:val="nil"/>
                    <w:right w:val="single" w:sz="8" w:space="0" w:color="auto"/>
                  </w:tcBorders>
                  <w:tcMar>
                    <w:top w:w="0" w:type="dxa"/>
                    <w:left w:w="108" w:type="dxa"/>
                    <w:bottom w:w="0" w:type="dxa"/>
                    <w:right w:w="108" w:type="dxa"/>
                  </w:tcMar>
                  <w:hideMark/>
                </w:tcPr>
                <w:p w14:paraId="7A6E563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60EA788"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08253B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2D2CCC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обучение иностранным языкам, компьютерной технике, бухгалтерскому учету, вождению автотранспорта, кройке, шитью, вязанию и другим видам деятельности</w:t>
                  </w:r>
                </w:p>
              </w:tc>
              <w:tc>
                <w:tcPr>
                  <w:tcW w:w="704" w:type="pct"/>
                  <w:vMerge/>
                  <w:tcBorders>
                    <w:top w:val="nil"/>
                    <w:left w:val="nil"/>
                    <w:bottom w:val="single" w:sz="8" w:space="0" w:color="auto"/>
                    <w:right w:val="single" w:sz="8" w:space="0" w:color="auto"/>
                  </w:tcBorders>
                  <w:vAlign w:val="center"/>
                  <w:hideMark/>
                </w:tcPr>
                <w:p w14:paraId="6C06CFB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C5AE4F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41128BB5"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B3DD10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D89552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проведение занятий в порядке репетиторства и тренингов</w:t>
                  </w:r>
                </w:p>
              </w:tc>
              <w:tc>
                <w:tcPr>
                  <w:tcW w:w="704" w:type="pct"/>
                  <w:vMerge/>
                  <w:tcBorders>
                    <w:top w:val="nil"/>
                    <w:left w:val="nil"/>
                    <w:bottom w:val="single" w:sz="8" w:space="0" w:color="auto"/>
                    <w:right w:val="single" w:sz="8" w:space="0" w:color="auto"/>
                  </w:tcBorders>
                  <w:vAlign w:val="center"/>
                  <w:hideMark/>
                </w:tcPr>
                <w:p w14:paraId="0894C84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ED4497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w:t>
                  </w:r>
                </w:p>
              </w:tc>
            </w:tr>
            <w:tr w:rsidR="001435F5" w:rsidRPr="00CD0B23" w14:paraId="0F93F2D5"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66AC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2BC48A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Услуги лечебного массажа и </w:t>
                  </w:r>
                  <w:r w:rsidRPr="00CD0B23">
                    <w:rPr>
                      <w:rFonts w:ascii="Times New Roman" w:hAnsi="Times New Roman" w:cs="Times New Roman"/>
                      <w:sz w:val="24"/>
                      <w:szCs w:val="24"/>
                    </w:rPr>
                    <w:lastRenderedPageBreak/>
                    <w:t>иглотерапии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C3D587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86.90.0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878710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23DA5F15"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7831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BCCB53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ремонту компьютеров и оборудования связи: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74FD63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95.11.0</w:t>
                  </w:r>
                </w:p>
              </w:tc>
              <w:tc>
                <w:tcPr>
                  <w:tcW w:w="904" w:type="pct"/>
                  <w:tcBorders>
                    <w:top w:val="nil"/>
                    <w:left w:val="nil"/>
                    <w:bottom w:val="nil"/>
                    <w:right w:val="single" w:sz="8" w:space="0" w:color="auto"/>
                  </w:tcBorders>
                  <w:tcMar>
                    <w:top w:w="0" w:type="dxa"/>
                    <w:left w:w="108" w:type="dxa"/>
                    <w:bottom w:w="0" w:type="dxa"/>
                    <w:right w:w="108" w:type="dxa"/>
                  </w:tcMar>
                  <w:hideMark/>
                </w:tcPr>
                <w:p w14:paraId="6CDAE04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26C5DB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0B7E5C1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9A0497C"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компьютеров, ноутбуков, принтеров и прочего офисного оборудования</w:t>
                  </w:r>
                </w:p>
              </w:tc>
              <w:tc>
                <w:tcPr>
                  <w:tcW w:w="704" w:type="pct"/>
                  <w:vMerge/>
                  <w:tcBorders>
                    <w:top w:val="nil"/>
                    <w:left w:val="nil"/>
                    <w:bottom w:val="single" w:sz="8" w:space="0" w:color="auto"/>
                    <w:right w:val="single" w:sz="8" w:space="0" w:color="auto"/>
                  </w:tcBorders>
                  <w:vAlign w:val="center"/>
                  <w:hideMark/>
                </w:tcPr>
                <w:p w14:paraId="652FCD1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5DB202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7D77D6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2550E1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409D6D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телефонов, мобильных телефонов, факсов, модемов для связи и навигаторов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8835A6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95.12.0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22F338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2E5D443C"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3CD3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4138E5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ремонту предметов личного пользования и бытовых товаров:</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47982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95.21.0</w:t>
                  </w:r>
                </w:p>
              </w:tc>
              <w:tc>
                <w:tcPr>
                  <w:tcW w:w="904" w:type="pct"/>
                  <w:tcBorders>
                    <w:top w:val="nil"/>
                    <w:left w:val="nil"/>
                    <w:bottom w:val="nil"/>
                    <w:right w:val="single" w:sz="8" w:space="0" w:color="auto"/>
                  </w:tcBorders>
                  <w:tcMar>
                    <w:top w:w="0" w:type="dxa"/>
                    <w:left w:w="108" w:type="dxa"/>
                    <w:bottom w:w="0" w:type="dxa"/>
                    <w:right w:w="108" w:type="dxa"/>
                  </w:tcMar>
                  <w:hideMark/>
                </w:tcPr>
                <w:p w14:paraId="6EA440F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4B434043"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B0F790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BA3DDF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по ремонту телевизоров, радиоприемников, видеокамер, магнитофонов, CD, DVD</w:t>
                  </w:r>
                </w:p>
              </w:tc>
              <w:tc>
                <w:tcPr>
                  <w:tcW w:w="704" w:type="pct"/>
                  <w:vMerge/>
                  <w:tcBorders>
                    <w:top w:val="nil"/>
                    <w:left w:val="nil"/>
                    <w:bottom w:val="single" w:sz="8" w:space="0" w:color="auto"/>
                    <w:right w:val="single" w:sz="8" w:space="0" w:color="auto"/>
                  </w:tcBorders>
                  <w:vAlign w:val="center"/>
                  <w:hideMark/>
                </w:tcPr>
                <w:p w14:paraId="4886F1F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BFD9B7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B1EE0AA"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E051E2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563D4B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по ремонту и заточке режущих инструментов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1E4D3E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2A1900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5B760014"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2A9DB34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EF446C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по ремонту холодильников, микроволновых плит, стиральных и гладильных машин, кондиционеров и прочих бытовых товаров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C4BDD7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57B04D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4F20AF8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8EDD3C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6E29BA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по ремонту обуви и прочих изделий из кожи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E7A93D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95.23.0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F8652B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0C9CA91C"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3FB38A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7B8E0E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по ремонту и реставрации мебели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A995C1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95.24.0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86E5AC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62780E69"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7110487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8B937B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е) по ремонту часов и ювелирных изделий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49BB87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95.25.0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5002AD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7230DAD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2CDB49A"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896455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ж) по ремонту прочих предметов личного пользования (велосипед, одежда, меховые, швейные, трикотажные и галантерейные изделия, книги, музыкальные инструменты, игрушки)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7EF332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E8A7ED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36861999"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7494B8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1E3E5B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з) резка стекол</w:t>
                  </w:r>
                </w:p>
              </w:tc>
              <w:tc>
                <w:tcPr>
                  <w:tcW w:w="704" w:type="pct"/>
                  <w:vMerge/>
                  <w:tcBorders>
                    <w:top w:val="nil"/>
                    <w:left w:val="nil"/>
                    <w:bottom w:val="single" w:sz="8" w:space="0" w:color="auto"/>
                    <w:right w:val="single" w:sz="8" w:space="0" w:color="auto"/>
                  </w:tcBorders>
                  <w:vAlign w:val="center"/>
                  <w:hideMark/>
                </w:tcPr>
                <w:p w14:paraId="0EEF9B1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91E328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56860821"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0DC4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23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D5F2D2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индивидуального обслуживания: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75485E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0A1494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00EFC63A"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EF2CF2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402CE7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платных туалетов (за 1 посадочное место)</w:t>
                  </w:r>
                </w:p>
              </w:tc>
              <w:tc>
                <w:tcPr>
                  <w:tcW w:w="704" w:type="pct"/>
                  <w:vMerge/>
                  <w:tcBorders>
                    <w:top w:val="nil"/>
                    <w:left w:val="nil"/>
                    <w:bottom w:val="single" w:sz="8" w:space="0" w:color="auto"/>
                    <w:right w:val="single" w:sz="8" w:space="0" w:color="auto"/>
                  </w:tcBorders>
                  <w:vAlign w:val="center"/>
                  <w:hideMark/>
                </w:tcPr>
                <w:p w14:paraId="2AB83C7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8F598B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w:t>
                  </w:r>
                </w:p>
              </w:tc>
            </w:tr>
            <w:tr w:rsidR="001435F5" w:rsidRPr="00CD0B23" w14:paraId="558326B6"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09943F5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74FB7A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перевозке грузов ручной тележкой</w:t>
                  </w:r>
                </w:p>
              </w:tc>
              <w:tc>
                <w:tcPr>
                  <w:tcW w:w="704" w:type="pct"/>
                  <w:vMerge/>
                  <w:tcBorders>
                    <w:top w:val="nil"/>
                    <w:left w:val="nil"/>
                    <w:bottom w:val="single" w:sz="8" w:space="0" w:color="auto"/>
                    <w:right w:val="single" w:sz="8" w:space="0" w:color="auto"/>
                  </w:tcBorders>
                  <w:vAlign w:val="center"/>
                  <w:hideMark/>
                </w:tcPr>
                <w:p w14:paraId="6844E04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55D409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w:t>
                  </w:r>
                </w:p>
              </w:tc>
            </w:tr>
            <w:tr w:rsidR="001435F5" w:rsidRPr="00CD0B23" w14:paraId="4F785793"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2370EFC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EAA9E9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объявлений по радио на рынках и в других местах массового скопления людей</w:t>
                  </w:r>
                </w:p>
              </w:tc>
              <w:tc>
                <w:tcPr>
                  <w:tcW w:w="704" w:type="pct"/>
                  <w:vMerge/>
                  <w:tcBorders>
                    <w:top w:val="nil"/>
                    <w:left w:val="nil"/>
                    <w:bottom w:val="single" w:sz="8" w:space="0" w:color="auto"/>
                    <w:right w:val="single" w:sz="8" w:space="0" w:color="auto"/>
                  </w:tcBorders>
                  <w:vAlign w:val="center"/>
                  <w:hideMark/>
                </w:tcPr>
                <w:p w14:paraId="3292309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D5FCE4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246E28B7"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6C4729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96C58E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услуги по установке телевизионных антенн, видеонаблюдения</w:t>
                  </w:r>
                </w:p>
              </w:tc>
              <w:tc>
                <w:tcPr>
                  <w:tcW w:w="704" w:type="pct"/>
                  <w:vMerge/>
                  <w:tcBorders>
                    <w:top w:val="nil"/>
                    <w:left w:val="nil"/>
                    <w:bottom w:val="single" w:sz="8" w:space="0" w:color="auto"/>
                    <w:right w:val="single" w:sz="8" w:space="0" w:color="auto"/>
                  </w:tcBorders>
                  <w:vAlign w:val="center"/>
                  <w:hideMark/>
                </w:tcPr>
                <w:p w14:paraId="5C9A83A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EB9AEA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773BC59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11CCB7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8B6B66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по пристрелке дюбелей</w:t>
                  </w:r>
                </w:p>
              </w:tc>
              <w:tc>
                <w:tcPr>
                  <w:tcW w:w="704" w:type="pct"/>
                  <w:vMerge/>
                  <w:tcBorders>
                    <w:top w:val="nil"/>
                    <w:left w:val="nil"/>
                    <w:bottom w:val="single" w:sz="8" w:space="0" w:color="auto"/>
                    <w:right w:val="single" w:sz="8" w:space="0" w:color="auto"/>
                  </w:tcBorders>
                  <w:vAlign w:val="center"/>
                  <w:hideMark/>
                </w:tcPr>
                <w:p w14:paraId="547F5D6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52F6B7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900</w:t>
                  </w:r>
                </w:p>
              </w:tc>
            </w:tr>
            <w:tr w:rsidR="001435F5" w:rsidRPr="00CD0B23" w14:paraId="4E1568B9"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B19407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2CB486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е) услуги по стирке белья в домашних условиях</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BA4BD0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9F599A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0D9890AB"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6A1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576730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гувернанток, нянь, садовников и домработниц</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C28095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97.00.0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6FA5B9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0ED47519"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2974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5A38B7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области права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E2A1EE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69.10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0F1945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783F107D"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CE8F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9A338DC"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физических лиц по выполнению работы в качестве наблюдателей, уполномоченных представителей, доверенных лиц, представляющих политические партии и кандидатов по ведению предвыборной агитации в период проведения выборных кампаний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5C9089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94.92.0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C5A88C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700</w:t>
                  </w:r>
                </w:p>
              </w:tc>
            </w:tr>
            <w:tr w:rsidR="001435F5" w:rsidRPr="00CD0B23" w14:paraId="1EB26DC8"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87A7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12E957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персонального ассистента, осуществляющего уход за ребенком и/или лицом с ограниченными возможностями здоровья, нуждающимся в постоянном постороннем уходе и надзоре</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3291AE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88.99.0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AFAB30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49AD7AEF"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A568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28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945DD0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трудящихся-мигрантов, осуществляющих индивидуальную трудовую деятельность на территории Кыргызской Республики, нанимаемых гражданами Кыргызской Республики: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83CE53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331D46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000A54B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F51F9AB"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6E3DC9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в области растениеводства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E92E4B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01.61.9</w:t>
                  </w:r>
                </w:p>
              </w:tc>
              <w:tc>
                <w:tcPr>
                  <w:tcW w:w="9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5D72D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27B0F8C5"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2761422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932CEA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в области строительства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D2F661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43.99.9</w:t>
                  </w:r>
                </w:p>
              </w:tc>
              <w:tc>
                <w:tcPr>
                  <w:tcW w:w="904" w:type="pct"/>
                  <w:vMerge/>
                  <w:tcBorders>
                    <w:top w:val="nil"/>
                    <w:left w:val="nil"/>
                    <w:bottom w:val="single" w:sz="8" w:space="0" w:color="auto"/>
                    <w:right w:val="single" w:sz="8" w:space="0" w:color="auto"/>
                  </w:tcBorders>
                  <w:vAlign w:val="center"/>
                  <w:hideMark/>
                </w:tcPr>
                <w:p w14:paraId="6E6B5BE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688EEAE6"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B44673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A38BE6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в области животноводства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DECBD2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01.62.0</w:t>
                  </w:r>
                </w:p>
              </w:tc>
              <w:tc>
                <w:tcPr>
                  <w:tcW w:w="904" w:type="pct"/>
                  <w:vMerge/>
                  <w:tcBorders>
                    <w:top w:val="nil"/>
                    <w:left w:val="nil"/>
                    <w:bottom w:val="single" w:sz="8" w:space="0" w:color="auto"/>
                    <w:right w:val="single" w:sz="8" w:space="0" w:color="auto"/>
                  </w:tcBorders>
                  <w:vAlign w:val="center"/>
                  <w:hideMark/>
                </w:tcPr>
                <w:p w14:paraId="4E2124D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2B75DBC5"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DD66C7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60D100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оказывающих прочие услуги индивидуального обслуживания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E2D298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vMerge/>
                  <w:tcBorders>
                    <w:top w:val="nil"/>
                    <w:left w:val="nil"/>
                    <w:bottom w:val="single" w:sz="8" w:space="0" w:color="auto"/>
                    <w:right w:val="single" w:sz="8" w:space="0" w:color="auto"/>
                  </w:tcBorders>
                  <w:vAlign w:val="center"/>
                  <w:hideMark/>
                </w:tcPr>
                <w:p w14:paraId="159FB88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7C009867"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CE32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923B0D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курьерской деятельности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94478E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53.20.0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2E0253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38BFD471" w14:textId="77777777" w:rsidTr="001750A3">
              <w:tc>
                <w:tcPr>
                  <w:tcW w:w="41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DE3971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w:t>
                  </w:r>
                </w:p>
              </w:tc>
              <w:tc>
                <w:tcPr>
                  <w:tcW w:w="2982" w:type="pct"/>
                  <w:tcBorders>
                    <w:top w:val="nil"/>
                    <w:left w:val="nil"/>
                    <w:bottom w:val="single" w:sz="4" w:space="0" w:color="auto"/>
                    <w:right w:val="single" w:sz="8" w:space="0" w:color="auto"/>
                  </w:tcBorders>
                  <w:tcMar>
                    <w:top w:w="0" w:type="dxa"/>
                    <w:left w:w="108" w:type="dxa"/>
                    <w:bottom w:w="0" w:type="dxa"/>
                    <w:right w:w="108" w:type="dxa"/>
                  </w:tcMar>
                  <w:hideMark/>
                </w:tcPr>
                <w:p w14:paraId="53EC4E9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Наемные работники, работающие у индивидуальных предпринимателей, указанных в части 6 статьи 423 Налогового кодекса Кыргызской Республики</w:t>
                  </w:r>
                </w:p>
                <w:p w14:paraId="269E6BFB" w14:textId="77777777" w:rsidR="00E3726B" w:rsidRPr="00CD0B23" w:rsidRDefault="00E3726B" w:rsidP="001435F5">
                  <w:pPr>
                    <w:pStyle w:val="tkTablica"/>
                    <w:shd w:val="clear" w:color="auto" w:fill="FFFFFF" w:themeFill="background1"/>
                    <w:spacing w:after="0" w:line="240" w:lineRule="auto"/>
                    <w:rPr>
                      <w:rFonts w:ascii="Times New Roman" w:hAnsi="Times New Roman" w:cs="Times New Roman"/>
                      <w:b/>
                      <w:bCs/>
                      <w:sz w:val="24"/>
                      <w:szCs w:val="24"/>
                    </w:rPr>
                  </w:pPr>
                </w:p>
                <w:p w14:paraId="3F654486" w14:textId="77777777" w:rsidR="00E3726B" w:rsidRPr="00CD0B23" w:rsidRDefault="00E3726B" w:rsidP="001435F5">
                  <w:pPr>
                    <w:pStyle w:val="tkTablica"/>
                    <w:shd w:val="clear" w:color="auto" w:fill="FFFFFF" w:themeFill="background1"/>
                    <w:spacing w:after="0" w:line="240" w:lineRule="auto"/>
                    <w:rPr>
                      <w:rFonts w:ascii="Times New Roman" w:hAnsi="Times New Roman" w:cs="Times New Roman"/>
                      <w:b/>
                      <w:bCs/>
                      <w:sz w:val="24"/>
                      <w:szCs w:val="24"/>
                    </w:rPr>
                  </w:pPr>
                </w:p>
                <w:p w14:paraId="2B0291A9"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bCs/>
                      <w:sz w:val="24"/>
                      <w:szCs w:val="24"/>
                    </w:rPr>
                  </w:pPr>
                </w:p>
                <w:p w14:paraId="5F270D2A" w14:textId="2B8FBDD0" w:rsidR="0032089B" w:rsidRPr="00CD0B23" w:rsidRDefault="0032089B" w:rsidP="001435F5">
                  <w:pPr>
                    <w:pStyle w:val="tkTablica"/>
                    <w:shd w:val="clear" w:color="auto" w:fill="FFFFFF" w:themeFill="background1"/>
                    <w:spacing w:after="0" w:line="240" w:lineRule="auto"/>
                    <w:rPr>
                      <w:rFonts w:ascii="Times New Roman" w:hAnsi="Times New Roman" w:cs="Times New Roman"/>
                      <w:b/>
                      <w:bCs/>
                      <w:sz w:val="24"/>
                      <w:szCs w:val="24"/>
                    </w:rPr>
                  </w:pPr>
                </w:p>
              </w:tc>
              <w:tc>
                <w:tcPr>
                  <w:tcW w:w="704" w:type="pct"/>
                  <w:tcBorders>
                    <w:top w:val="nil"/>
                    <w:left w:val="nil"/>
                    <w:bottom w:val="single" w:sz="4" w:space="0" w:color="auto"/>
                    <w:right w:val="single" w:sz="8" w:space="0" w:color="auto"/>
                  </w:tcBorders>
                  <w:tcMar>
                    <w:top w:w="0" w:type="dxa"/>
                    <w:left w:w="108" w:type="dxa"/>
                    <w:bottom w:w="0" w:type="dxa"/>
                    <w:right w:w="108" w:type="dxa"/>
                  </w:tcMar>
                  <w:hideMark/>
                </w:tcPr>
                <w:p w14:paraId="7830E19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tcBorders>
                    <w:top w:val="nil"/>
                    <w:left w:val="nil"/>
                    <w:bottom w:val="single" w:sz="4" w:space="0" w:color="auto"/>
                    <w:right w:val="single" w:sz="8" w:space="0" w:color="auto"/>
                  </w:tcBorders>
                  <w:tcMar>
                    <w:top w:w="0" w:type="dxa"/>
                    <w:left w:w="108" w:type="dxa"/>
                    <w:bottom w:w="0" w:type="dxa"/>
                    <w:right w:w="108" w:type="dxa"/>
                  </w:tcMar>
                  <w:hideMark/>
                </w:tcPr>
                <w:p w14:paraId="064C50A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700</w:t>
                  </w:r>
                </w:p>
              </w:tc>
            </w:tr>
            <w:tr w:rsidR="001435F5" w:rsidRPr="00CD0B23" w14:paraId="74FFC9AF"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404F" w14:textId="7608EAD0"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31</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AD90" w14:textId="77777777" w:rsidR="001750A3" w:rsidRPr="00CD0B23" w:rsidRDefault="001750A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1C9AD717" w14:textId="77777777" w:rsidR="001750A3" w:rsidRPr="00CD0B23" w:rsidRDefault="001750A3" w:rsidP="001435F5">
                  <w:pPr>
                    <w:pStyle w:val="tkTablica"/>
                    <w:shd w:val="clear" w:color="auto" w:fill="FFFFFF" w:themeFill="background1"/>
                    <w:spacing w:after="0" w:line="240" w:lineRule="auto"/>
                    <w:rPr>
                      <w:rFonts w:ascii="Times New Roman" w:hAnsi="Times New Roman" w:cs="Times New Roman"/>
                      <w:b/>
                      <w:sz w:val="24"/>
                      <w:szCs w:val="24"/>
                    </w:rPr>
                  </w:pPr>
                </w:p>
                <w:p w14:paraId="66460092" w14:textId="5753DC42"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D421" w14:textId="77777777"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CFD4" w14:textId="77777777"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DE407A6"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22B5" w14:textId="002F1939"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32</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B795" w14:textId="77777777" w:rsidR="001750A3" w:rsidRPr="00CD0B23" w:rsidRDefault="001750A3"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2D6A79F9" w14:textId="77777777" w:rsidR="001750A3" w:rsidRPr="00CD0B23" w:rsidRDefault="001750A3" w:rsidP="001435F5">
                  <w:pPr>
                    <w:pStyle w:val="tkTablica"/>
                    <w:shd w:val="clear" w:color="auto" w:fill="FFFFFF" w:themeFill="background1"/>
                    <w:spacing w:after="0" w:line="240" w:lineRule="auto"/>
                    <w:rPr>
                      <w:rFonts w:ascii="Times New Roman" w:hAnsi="Times New Roman" w:cs="Times New Roman"/>
                      <w:b/>
                      <w:sz w:val="24"/>
                      <w:szCs w:val="24"/>
                    </w:rPr>
                  </w:pPr>
                </w:p>
                <w:p w14:paraId="7B3A46E6"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CF94596" w14:textId="481A20D6" w:rsidR="00432445" w:rsidRPr="00CD0B23" w:rsidRDefault="00432445"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3813" w14:textId="77777777"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0DA9" w14:textId="77777777" w:rsidR="001750A3" w:rsidRPr="00CD0B23" w:rsidRDefault="001750A3"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2A93AB27"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C48C" w14:textId="27F36F60"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33</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0379"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5C6805AF"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7129FB6F"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C396"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51D7"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54572721"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3D37" w14:textId="5F771711"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34</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A196"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69522BEA"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E0C"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51444"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ACE20B4"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4BCC" w14:textId="0AD74361"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lastRenderedPageBreak/>
                    <w:t>35</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7561"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7F4085E3"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48DEC4F3"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7113"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B4BA"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19CD147D"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1A0B" w14:textId="6B97B249"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36</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D234" w14:textId="77777777" w:rsidR="004A461F" w:rsidRPr="00CD0B23" w:rsidRDefault="004A461F" w:rsidP="001435F5">
                  <w:pPr>
                    <w:pStyle w:val="tkTablica"/>
                    <w:shd w:val="clear" w:color="auto" w:fill="FFFFFF" w:themeFill="background1"/>
                    <w:spacing w:after="0" w:line="240" w:lineRule="auto"/>
                    <w:rPr>
                      <w:rFonts w:ascii="Times New Roman" w:hAnsi="Times New Roman" w:cs="Times New Roman"/>
                      <w:b/>
                      <w:sz w:val="24"/>
                      <w:szCs w:val="24"/>
                    </w:rPr>
                  </w:pPr>
                </w:p>
                <w:p w14:paraId="07AFBCAE" w14:textId="77777777" w:rsidR="004A461F" w:rsidRPr="00CD0B23" w:rsidRDefault="004A461F" w:rsidP="001435F5">
                  <w:pPr>
                    <w:pStyle w:val="tkTablica"/>
                    <w:shd w:val="clear" w:color="auto" w:fill="FFFFFF" w:themeFill="background1"/>
                    <w:spacing w:after="0" w:line="240" w:lineRule="auto"/>
                    <w:rPr>
                      <w:rFonts w:ascii="Times New Roman" w:hAnsi="Times New Roman" w:cs="Times New Roman"/>
                      <w:b/>
                      <w:sz w:val="24"/>
                      <w:szCs w:val="24"/>
                    </w:rPr>
                  </w:pPr>
                </w:p>
                <w:p w14:paraId="7BE623FE" w14:textId="77777777" w:rsidR="004A461F" w:rsidRPr="00CD0B23" w:rsidRDefault="004A461F" w:rsidP="001435F5">
                  <w:pPr>
                    <w:pStyle w:val="tkTablica"/>
                    <w:shd w:val="clear" w:color="auto" w:fill="FFFFFF" w:themeFill="background1"/>
                    <w:spacing w:after="0" w:line="240" w:lineRule="auto"/>
                    <w:rPr>
                      <w:rFonts w:ascii="Times New Roman" w:hAnsi="Times New Roman" w:cs="Times New Roman"/>
                      <w:b/>
                      <w:sz w:val="24"/>
                      <w:szCs w:val="24"/>
                    </w:rPr>
                  </w:pPr>
                </w:p>
                <w:p w14:paraId="5DDED429" w14:textId="77777777" w:rsidR="004A461F" w:rsidRPr="00CD0B23" w:rsidRDefault="004A461F"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23A0"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9F32"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751C3978"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6D84" w14:textId="432B4921" w:rsidR="0032089B"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37</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523A"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Отсутствует </w:t>
                  </w:r>
                </w:p>
                <w:p w14:paraId="118356A3" w14:textId="0623D7A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8153714" w14:textId="50EEB515"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70A5D705" w14:textId="2536C65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4163C442" w14:textId="2B6CEAD9"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C7A5CA1" w14:textId="4D403F24"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34C319D3" w14:textId="3BC29403"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32B50132" w14:textId="64FBA74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54DB0B4" w14:textId="3080B5AB"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4C63783" w14:textId="534C86F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39E36F0D" w14:textId="65282913"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0BCB88F" w14:textId="73012D0C"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F2A232B" w14:textId="5E93DB32"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94CFE4E" w14:textId="49C4DAD1"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00B4DA8" w14:textId="6CAEF5A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F13F146" w14:textId="0B1BD4F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45C6971F" w14:textId="6EA0565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81DAF96" w14:textId="45E5CEC1"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C39A3F9" w14:textId="6A544379"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3DAD65C1" w14:textId="40256D10"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76D5D161" w14:textId="03CE7CE3"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399D3AD" w14:textId="5F5A6B10"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ACA2F23" w14:textId="297F21E4"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D43E8F2" w14:textId="014C397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4459B37" w14:textId="5D60790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90FE3FF" w14:textId="51AAA166"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9FEB840" w14:textId="5BEF1BD5"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7F0B9723" w14:textId="7AB214F8"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CDB66A8" w14:textId="27FDF88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534F191" w14:textId="6B24384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7906F4F" w14:textId="2B0B106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282008F" w14:textId="305C5B6C"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22C002B" w14:textId="4D0F6BD4"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3A887AB" w14:textId="53699B4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5773C81" w14:textId="1A58D371"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FEE96DE" w14:textId="6F1E924B"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2DF4AAD" w14:textId="4B40730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28A1637" w14:textId="0682DC5A"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54C2E27" w14:textId="36938D9D"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5AC8977" w14:textId="5722745E"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5FD727B1" w14:textId="5C1AA091"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048ED0C4" w14:textId="75EBACDE"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6D53AD4B" w14:textId="3E2BFEC6"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38D9B464"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1BFF2F74"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27CC252C"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p w14:paraId="46161D32" w14:textId="77777777" w:rsidR="0032089B" w:rsidRPr="00CD0B23" w:rsidRDefault="0032089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E280"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3272" w14:textId="77777777" w:rsidR="0032089B"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bl>
          <w:p w14:paraId="3245B37E" w14:textId="77777777" w:rsidR="00EB7390" w:rsidRPr="00CD0B23" w:rsidRDefault="00EB7390" w:rsidP="001435F5">
            <w:pPr>
              <w:pStyle w:val="tkTekst"/>
              <w:shd w:val="clear" w:color="auto" w:fill="FFFFFF" w:themeFill="background1"/>
              <w:spacing w:after="0" w:line="240" w:lineRule="auto"/>
              <w:rPr>
                <w:rFonts w:ascii="Times New Roman" w:hAnsi="Times New Roman" w:cs="Times New Roman"/>
                <w:sz w:val="24"/>
                <w:szCs w:val="24"/>
                <w:lang w:eastAsia="ru-RU"/>
              </w:rPr>
            </w:pPr>
            <w:r w:rsidRPr="00CD0B23">
              <w:rPr>
                <w:rFonts w:ascii="Times New Roman" w:hAnsi="Times New Roman" w:cs="Times New Roman"/>
                <w:sz w:val="24"/>
                <w:szCs w:val="24"/>
              </w:rPr>
              <w:t>Примечание:</w:t>
            </w:r>
          </w:p>
          <w:p w14:paraId="3703A458" w14:textId="769F0C13" w:rsidR="00EB7390"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r w:rsidR="00EB7390" w:rsidRPr="00CD0B23">
              <w:rPr>
                <w:rFonts w:ascii="Times New Roman" w:hAnsi="Times New Roman" w:cs="Times New Roman"/>
                <w:sz w:val="24"/>
                <w:szCs w:val="24"/>
              </w:rPr>
              <w:t>Индивидуальная трудовая деятельность</w:t>
            </w:r>
            <w:r w:rsidRPr="00CD0B23">
              <w:rPr>
                <w:rFonts w:ascii="Times New Roman" w:hAnsi="Times New Roman" w:cs="Times New Roman"/>
                <w:sz w:val="24"/>
                <w:szCs w:val="24"/>
              </w:rPr>
              <w:t>»</w:t>
            </w:r>
            <w:r w:rsidR="00EB7390" w:rsidRPr="00CD0B23">
              <w:rPr>
                <w:rFonts w:ascii="Times New Roman" w:hAnsi="Times New Roman" w:cs="Times New Roman"/>
                <w:sz w:val="24"/>
                <w:szCs w:val="24"/>
              </w:rPr>
              <w:t xml:space="preserve"> - деятельность физического лица, осуществляемая самостоятельно и без права привлечения наемного труда, определяемая Кабинетом Министров Кыргызской Республики.</w:t>
            </w:r>
          </w:p>
          <w:p w14:paraId="777B1C2A" w14:textId="77777777" w:rsidR="00EB7390" w:rsidRPr="00CD0B23" w:rsidRDefault="00EB7390" w:rsidP="001435F5">
            <w:pPr>
              <w:shd w:val="clear" w:color="auto" w:fill="FFFFFF" w:themeFill="background1"/>
              <w:jc w:val="center"/>
              <w:rPr>
                <w:rFonts w:ascii="Times New Roman" w:hAnsi="Times New Roman" w:cs="Times New Roman"/>
                <w:b/>
                <w:bCs/>
                <w:sz w:val="24"/>
                <w:szCs w:val="24"/>
              </w:rPr>
            </w:pPr>
          </w:p>
        </w:tc>
        <w:tc>
          <w:tcPr>
            <w:tcW w:w="7280" w:type="dxa"/>
            <w:shd w:val="clear" w:color="auto" w:fill="auto"/>
          </w:tcPr>
          <w:p w14:paraId="36C90EEB" w14:textId="77777777" w:rsidR="00EB7390" w:rsidRPr="00CD0B23" w:rsidRDefault="00EB7390" w:rsidP="001435F5">
            <w:pPr>
              <w:pStyle w:val="tkNazvanie"/>
              <w:shd w:val="clear" w:color="auto" w:fill="FFFFFF" w:themeFill="background1"/>
              <w:spacing w:before="0" w:after="0" w:line="240" w:lineRule="auto"/>
              <w:rPr>
                <w:rFonts w:ascii="Times New Roman" w:hAnsi="Times New Roman" w:cs="Times New Roman"/>
                <w:b w:val="0"/>
              </w:rPr>
            </w:pPr>
            <w:r w:rsidRPr="00CD0B23">
              <w:rPr>
                <w:rFonts w:ascii="Times New Roman" w:hAnsi="Times New Roman" w:cs="Times New Roman"/>
                <w:b w:val="0"/>
              </w:rPr>
              <w:lastRenderedPageBreak/>
              <w:t>БАЗОВАЯ СУММА</w:t>
            </w:r>
            <w:r w:rsidRPr="00CD0B23">
              <w:rPr>
                <w:rFonts w:ascii="Times New Roman" w:hAnsi="Times New Roman" w:cs="Times New Roman"/>
                <w:b w:val="0"/>
              </w:rPr>
              <w:br/>
              <w:t>налога на основе патента для индивидуальной трудовой деятельности</w:t>
            </w:r>
          </w:p>
          <w:p w14:paraId="5A4E1022" w14:textId="77777777" w:rsidR="00EB7390" w:rsidRPr="00CD0B23" w:rsidRDefault="00EB7390" w:rsidP="001435F5">
            <w:pPr>
              <w:pStyle w:val="tkRedakcijaSpisok"/>
              <w:shd w:val="clear" w:color="auto" w:fill="FFFFFF" w:themeFill="background1"/>
              <w:spacing w:after="0" w:line="240" w:lineRule="auto"/>
              <w:rPr>
                <w:rFonts w:ascii="Times New Roman" w:hAnsi="Times New Roman" w:cs="Times New Roman"/>
                <w:sz w:val="24"/>
                <w:szCs w:val="24"/>
              </w:rPr>
            </w:pPr>
          </w:p>
          <w:tbl>
            <w:tblPr>
              <w:tblW w:w="7065" w:type="dxa"/>
              <w:tblLayout w:type="fixed"/>
              <w:tblCellMar>
                <w:left w:w="0" w:type="dxa"/>
                <w:right w:w="0" w:type="dxa"/>
              </w:tblCellMar>
              <w:tblLook w:val="04A0" w:firstRow="1" w:lastRow="0" w:firstColumn="1" w:lastColumn="0" w:noHBand="0" w:noVBand="1"/>
            </w:tblPr>
            <w:tblGrid>
              <w:gridCol w:w="579"/>
              <w:gridCol w:w="4214"/>
              <w:gridCol w:w="995"/>
              <w:gridCol w:w="1277"/>
            </w:tblGrid>
            <w:tr w:rsidR="001435F5" w:rsidRPr="00CD0B23" w14:paraId="0C73D4B5" w14:textId="77777777" w:rsidTr="001750A3">
              <w:tc>
                <w:tcPr>
                  <w:tcW w:w="4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DBC1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w:t>
                  </w:r>
                </w:p>
              </w:tc>
              <w:tc>
                <w:tcPr>
                  <w:tcW w:w="29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6CDF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Наименование вида деятельности</w:t>
                  </w:r>
                </w:p>
              </w:tc>
              <w:tc>
                <w:tcPr>
                  <w:tcW w:w="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7B14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Код по ГКЭД</w:t>
                  </w:r>
                </w:p>
              </w:tc>
              <w:tc>
                <w:tcPr>
                  <w:tcW w:w="9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8CE0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Cs/>
                      <w:sz w:val="24"/>
                      <w:szCs w:val="24"/>
                    </w:rPr>
                    <w:t>Базовая сумма налога (в сомах на 30 дней)</w:t>
                  </w:r>
                </w:p>
              </w:tc>
            </w:tr>
            <w:tr w:rsidR="001435F5" w:rsidRPr="00CD0B23" w14:paraId="19423905"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3DD2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937D9E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работе с металлом и металлическими изделиями: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EAEC68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20447C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37568E0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C92303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F51493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по сварочным работам</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C72672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25.62.0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BECD28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68E433B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0E940A8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06477F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изготовлению токарных изделий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95A3A6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25.94.0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57F8A2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09707262"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59FDD4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0F7B2D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по изготовлению на дому предметов из жести:</w:t>
                  </w:r>
                </w:p>
              </w:tc>
              <w:tc>
                <w:tcPr>
                  <w:tcW w:w="704" w:type="pct"/>
                  <w:tcBorders>
                    <w:top w:val="nil"/>
                    <w:left w:val="nil"/>
                    <w:bottom w:val="nil"/>
                    <w:right w:val="single" w:sz="8" w:space="0" w:color="auto"/>
                  </w:tcBorders>
                  <w:tcMar>
                    <w:top w:w="0" w:type="dxa"/>
                    <w:left w:w="108" w:type="dxa"/>
                    <w:bottom w:w="0" w:type="dxa"/>
                    <w:right w:w="108" w:type="dxa"/>
                  </w:tcMar>
                  <w:hideMark/>
                </w:tcPr>
                <w:p w14:paraId="2994029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nil"/>
                    <w:right w:val="single" w:sz="8" w:space="0" w:color="auto"/>
                  </w:tcBorders>
                  <w:tcMar>
                    <w:top w:w="0" w:type="dxa"/>
                    <w:left w:w="108" w:type="dxa"/>
                    <w:bottom w:w="0" w:type="dxa"/>
                    <w:right w:w="108" w:type="dxa"/>
                  </w:tcMar>
                  <w:hideMark/>
                </w:tcPr>
                <w:p w14:paraId="2E33848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7EA6398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9E0E1A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33EC66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ограждений, навесов, калиток</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A4D158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25.11.0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A3F04C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55413A75"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9F8D81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A86B61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ворот</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D051C2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25.12.0</w:t>
                  </w:r>
                </w:p>
              </w:tc>
              <w:tc>
                <w:tcPr>
                  <w:tcW w:w="9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15BEB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017F95E2"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26C702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5172CE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печек парового отопления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521B41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25.21.0</w:t>
                  </w:r>
                </w:p>
              </w:tc>
              <w:tc>
                <w:tcPr>
                  <w:tcW w:w="904" w:type="pct"/>
                  <w:vMerge/>
                  <w:tcBorders>
                    <w:top w:val="nil"/>
                    <w:left w:val="nil"/>
                    <w:bottom w:val="single" w:sz="8" w:space="0" w:color="auto"/>
                    <w:right w:val="single" w:sz="8" w:space="0" w:color="auto"/>
                  </w:tcBorders>
                  <w:vAlign w:val="center"/>
                  <w:hideMark/>
                </w:tcPr>
                <w:p w14:paraId="2906B5F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2314972D"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A7B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C1FDC3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и ремонт ключей и замков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D4F186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25.72.0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E69274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6B9DD484" w14:textId="77777777" w:rsidTr="0067004E">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85ECE" w14:textId="77777777" w:rsidR="0067004E" w:rsidRPr="00CD0B23" w:rsidRDefault="0067004E"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49BA589" w14:textId="77777777" w:rsidR="0067004E" w:rsidRPr="00CD0B23" w:rsidRDefault="0067004E"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222A3F34" w14:textId="77777777" w:rsidR="00AA5452" w:rsidRPr="00CD0B23" w:rsidRDefault="00AA5452" w:rsidP="001435F5">
                  <w:pPr>
                    <w:pStyle w:val="tkTablica"/>
                    <w:shd w:val="clear" w:color="auto" w:fill="FFFFFF" w:themeFill="background1"/>
                    <w:spacing w:after="0" w:line="240" w:lineRule="auto"/>
                    <w:rPr>
                      <w:rFonts w:ascii="Times New Roman" w:hAnsi="Times New Roman" w:cs="Times New Roman"/>
                      <w:b/>
                      <w:sz w:val="24"/>
                      <w:szCs w:val="24"/>
                    </w:rPr>
                  </w:pPr>
                </w:p>
                <w:p w14:paraId="3E59ED49" w14:textId="18E49F7D" w:rsidR="00AA5452" w:rsidRPr="00CD0B23" w:rsidRDefault="00AA5452" w:rsidP="001435F5">
                  <w:pPr>
                    <w:pStyle w:val="tkTablica"/>
                    <w:shd w:val="clear" w:color="auto" w:fill="FFFFFF" w:themeFill="background1"/>
                    <w:spacing w:after="0" w:line="240" w:lineRule="auto"/>
                    <w:rPr>
                      <w:rFonts w:ascii="Times New Roman" w:hAnsi="Times New Roman" w:cs="Times New Roman"/>
                      <w:i/>
                      <w:sz w:val="24"/>
                      <w:szCs w:val="24"/>
                    </w:rPr>
                  </w:pPr>
                  <w:r w:rsidRPr="00CD0B23">
                    <w:rPr>
                      <w:rFonts w:ascii="Times New Roman" w:hAnsi="Times New Roman" w:cs="Times New Roman"/>
                      <w:b/>
                      <w:i/>
                      <w:sz w:val="24"/>
                      <w:szCs w:val="24"/>
                    </w:rPr>
                    <w:t xml:space="preserve">Примечание: данный вид патента в настоящее время не применяется </w:t>
                  </w:r>
                </w:p>
              </w:tc>
              <w:tc>
                <w:tcPr>
                  <w:tcW w:w="704" w:type="pct"/>
                  <w:tcBorders>
                    <w:top w:val="nil"/>
                    <w:left w:val="nil"/>
                    <w:bottom w:val="single" w:sz="8" w:space="0" w:color="auto"/>
                    <w:right w:val="single" w:sz="8" w:space="0" w:color="auto"/>
                  </w:tcBorders>
                  <w:tcMar>
                    <w:top w:w="0" w:type="dxa"/>
                    <w:left w:w="108" w:type="dxa"/>
                    <w:bottom w:w="0" w:type="dxa"/>
                    <w:right w:w="108" w:type="dxa"/>
                  </w:tcMar>
                </w:tcPr>
                <w:p w14:paraId="1AF0EB4E" w14:textId="6B56EB1A" w:rsidR="0067004E" w:rsidRPr="00CD0B23" w:rsidRDefault="0067004E"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904" w:type="pct"/>
                  <w:tcBorders>
                    <w:top w:val="nil"/>
                    <w:left w:val="nil"/>
                    <w:bottom w:val="single" w:sz="8" w:space="0" w:color="auto"/>
                    <w:right w:val="single" w:sz="8" w:space="0" w:color="auto"/>
                  </w:tcBorders>
                  <w:tcMar>
                    <w:top w:w="0" w:type="dxa"/>
                    <w:left w:w="108" w:type="dxa"/>
                    <w:bottom w:w="0" w:type="dxa"/>
                    <w:right w:w="108" w:type="dxa"/>
                  </w:tcMar>
                </w:tcPr>
                <w:p w14:paraId="277FC463" w14:textId="7C7D3B3F" w:rsidR="0067004E" w:rsidRPr="00CD0B23" w:rsidRDefault="0067004E"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6AF28935"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EC1E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2911E1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Изготовление искусственных цветов и траурных венков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43B750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32.99.9</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804606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1F426966"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AEE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AF0256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выпасу скота населения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9D7289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E3D430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2FE0361F"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2247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5CD4B0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Добыча россыпного золота индивидуальными старателями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FC46A6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07.29.4</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D325B2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3AF87A7F"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9114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068148C"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Ремонт и техническое обслуживание специальной медицинской техники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3E93D9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33.13.2</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5EB9D2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3C66675B"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01CB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2DBB79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приему на дому отходов для получения вторичного сырья: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1EB40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38.32.0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EEE70B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09238D6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F97F03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2E745D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металлолома</w:t>
                  </w:r>
                </w:p>
              </w:tc>
              <w:tc>
                <w:tcPr>
                  <w:tcW w:w="704" w:type="pct"/>
                  <w:vMerge/>
                  <w:tcBorders>
                    <w:top w:val="nil"/>
                    <w:left w:val="nil"/>
                    <w:bottom w:val="single" w:sz="8" w:space="0" w:color="auto"/>
                    <w:right w:val="single" w:sz="8" w:space="0" w:color="auto"/>
                  </w:tcBorders>
                  <w:vAlign w:val="center"/>
                  <w:hideMark/>
                </w:tcPr>
                <w:p w14:paraId="3D70585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9F9399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12ADA8A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3F58F8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E90DED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стеклопосуды</w:t>
                  </w:r>
                </w:p>
              </w:tc>
              <w:tc>
                <w:tcPr>
                  <w:tcW w:w="704" w:type="pct"/>
                  <w:vMerge/>
                  <w:tcBorders>
                    <w:top w:val="nil"/>
                    <w:left w:val="nil"/>
                    <w:bottom w:val="single" w:sz="8" w:space="0" w:color="auto"/>
                    <w:right w:val="single" w:sz="8" w:space="0" w:color="auto"/>
                  </w:tcBorders>
                  <w:vAlign w:val="center"/>
                  <w:hideMark/>
                </w:tcPr>
                <w:p w14:paraId="46C227B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17B4FB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1D0883A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2B2ABBB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1715C04"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макулатуры</w:t>
                  </w:r>
                </w:p>
              </w:tc>
              <w:tc>
                <w:tcPr>
                  <w:tcW w:w="704" w:type="pct"/>
                  <w:vMerge/>
                  <w:tcBorders>
                    <w:top w:val="nil"/>
                    <w:left w:val="nil"/>
                    <w:bottom w:val="single" w:sz="8" w:space="0" w:color="auto"/>
                    <w:right w:val="single" w:sz="8" w:space="0" w:color="auto"/>
                  </w:tcBorders>
                  <w:vAlign w:val="center"/>
                  <w:hideMark/>
                </w:tcPr>
                <w:p w14:paraId="14E3BFD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042C83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5E8E16C9"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AB09AE7"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4337F57"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пластиковых (полиэтиленовых) изделий</w:t>
                  </w:r>
                </w:p>
              </w:tc>
              <w:tc>
                <w:tcPr>
                  <w:tcW w:w="704" w:type="pct"/>
                  <w:vMerge/>
                  <w:tcBorders>
                    <w:top w:val="nil"/>
                    <w:left w:val="nil"/>
                    <w:bottom w:val="single" w:sz="8" w:space="0" w:color="auto"/>
                    <w:right w:val="single" w:sz="8" w:space="0" w:color="auto"/>
                  </w:tcBorders>
                  <w:vAlign w:val="center"/>
                  <w:hideMark/>
                </w:tcPr>
                <w:p w14:paraId="16A8E3E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83BF0B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2E907D35"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CFE5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9869AA9"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Общестроительные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BE828A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41.20.0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46D422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F9BC787"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0315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610F32E"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Электромонтажные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34DDDD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43.21.0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D44486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420C0B0A"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273F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E67902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Санитарно-технические работы</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61369E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43.22.0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1D20B6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6000</w:t>
                  </w:r>
                </w:p>
              </w:tc>
            </w:tr>
            <w:tr w:rsidR="001435F5" w:rsidRPr="00CD0B23" w14:paraId="584BCB8B"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0674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7581207"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Столярные и плотницкие работы, в том числе услуги по установке дверей, окон (несобственного изготовления)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8B83F3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43.32.0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F5E861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2500</w:t>
                  </w:r>
                </w:p>
              </w:tc>
            </w:tr>
            <w:tr w:rsidR="001435F5" w:rsidRPr="00CD0B23" w14:paraId="04DAEFC9" w14:textId="77777777" w:rsidTr="009D2608">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C787F" w14:textId="77777777" w:rsidR="009D2608" w:rsidRPr="00CD0B23" w:rsidRDefault="009D2608"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4D37D07" w14:textId="77777777" w:rsidR="009D2608" w:rsidRPr="00CD0B23" w:rsidRDefault="009D2608"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35379AA5" w14:textId="7EA26F8D" w:rsidR="0067004E" w:rsidRPr="00CD0B23" w:rsidRDefault="0032089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i/>
                      <w:sz w:val="24"/>
                      <w:szCs w:val="24"/>
                    </w:rPr>
                    <w:t xml:space="preserve">Примечание: так как в настоящее </w:t>
                  </w:r>
                  <w:r w:rsidRPr="00CD0B23">
                    <w:rPr>
                      <w:rFonts w:ascii="Times New Roman" w:hAnsi="Times New Roman" w:cs="Times New Roman"/>
                      <w:b/>
                      <w:i/>
                      <w:sz w:val="24"/>
                      <w:szCs w:val="24"/>
                    </w:rPr>
                    <w:lastRenderedPageBreak/>
                    <w:t>время данная деятельность осуществляется через платежные терминалы</w:t>
                  </w:r>
                </w:p>
              </w:tc>
              <w:tc>
                <w:tcPr>
                  <w:tcW w:w="704" w:type="pct"/>
                  <w:tcBorders>
                    <w:top w:val="nil"/>
                    <w:left w:val="nil"/>
                    <w:bottom w:val="single" w:sz="8" w:space="0" w:color="auto"/>
                    <w:right w:val="single" w:sz="8" w:space="0" w:color="auto"/>
                  </w:tcBorders>
                  <w:tcMar>
                    <w:top w:w="0" w:type="dxa"/>
                    <w:left w:w="108" w:type="dxa"/>
                    <w:bottom w:w="0" w:type="dxa"/>
                    <w:right w:w="108" w:type="dxa"/>
                  </w:tcMar>
                </w:tcPr>
                <w:p w14:paraId="3134852F" w14:textId="218EC116" w:rsidR="009D2608" w:rsidRPr="00CD0B23" w:rsidRDefault="009D2608" w:rsidP="001435F5">
                  <w:pPr>
                    <w:pStyle w:val="tkTablica"/>
                    <w:shd w:val="clear" w:color="auto" w:fill="FFFFFF" w:themeFill="background1"/>
                    <w:spacing w:after="0" w:line="240" w:lineRule="auto"/>
                    <w:jc w:val="center"/>
                    <w:rPr>
                      <w:rFonts w:ascii="Times New Roman" w:hAnsi="Times New Roman" w:cs="Times New Roman"/>
                      <w:sz w:val="24"/>
                      <w:szCs w:val="24"/>
                    </w:rPr>
                  </w:pPr>
                </w:p>
              </w:tc>
              <w:tc>
                <w:tcPr>
                  <w:tcW w:w="904" w:type="pct"/>
                  <w:tcBorders>
                    <w:top w:val="nil"/>
                    <w:left w:val="nil"/>
                    <w:bottom w:val="single" w:sz="8" w:space="0" w:color="auto"/>
                    <w:right w:val="single" w:sz="8" w:space="0" w:color="auto"/>
                  </w:tcBorders>
                  <w:tcMar>
                    <w:top w:w="0" w:type="dxa"/>
                    <w:left w:w="108" w:type="dxa"/>
                    <w:bottom w:w="0" w:type="dxa"/>
                    <w:right w:w="108" w:type="dxa"/>
                  </w:tcMar>
                </w:tcPr>
                <w:p w14:paraId="46E61C5D" w14:textId="0641B378" w:rsidR="009D2608" w:rsidRPr="00CD0B23" w:rsidRDefault="009D2608" w:rsidP="001435F5">
                  <w:pPr>
                    <w:pStyle w:val="tkTablica"/>
                    <w:shd w:val="clear" w:color="auto" w:fill="FFFFFF" w:themeFill="background1"/>
                    <w:spacing w:after="0" w:line="240" w:lineRule="auto"/>
                    <w:jc w:val="center"/>
                    <w:rPr>
                      <w:rFonts w:ascii="Times New Roman" w:hAnsi="Times New Roman" w:cs="Times New Roman"/>
                      <w:sz w:val="24"/>
                      <w:szCs w:val="24"/>
                    </w:rPr>
                  </w:pPr>
                </w:p>
              </w:tc>
            </w:tr>
            <w:tr w:rsidR="001435F5" w:rsidRPr="00CD0B23" w14:paraId="2C0A7781"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D96E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602440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дизайнерскому оформлению</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FF897E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74.10.0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EE8978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15000</w:t>
                  </w:r>
                </w:p>
              </w:tc>
            </w:tr>
            <w:tr w:rsidR="001435F5" w:rsidRPr="00CD0B23" w14:paraId="3F5A0DE4"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758B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1326D6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области фотографии: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9C8A0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74.20.0</w:t>
                  </w:r>
                </w:p>
              </w:tc>
              <w:tc>
                <w:tcPr>
                  <w:tcW w:w="904" w:type="pct"/>
                  <w:tcBorders>
                    <w:top w:val="nil"/>
                    <w:left w:val="nil"/>
                    <w:bottom w:val="nil"/>
                    <w:right w:val="single" w:sz="8" w:space="0" w:color="auto"/>
                  </w:tcBorders>
                  <w:tcMar>
                    <w:top w:w="0" w:type="dxa"/>
                    <w:left w:w="108" w:type="dxa"/>
                    <w:bottom w:w="0" w:type="dxa"/>
                    <w:right w:w="108" w:type="dxa"/>
                  </w:tcMar>
                  <w:hideMark/>
                </w:tcPr>
                <w:p w14:paraId="0E67CE1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5D32556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7CD3ACE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F9C37C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фотографирование с проявкой и печатью фотографий</w:t>
                  </w:r>
                </w:p>
              </w:tc>
              <w:tc>
                <w:tcPr>
                  <w:tcW w:w="704" w:type="pct"/>
                  <w:vMerge/>
                  <w:tcBorders>
                    <w:top w:val="nil"/>
                    <w:left w:val="nil"/>
                    <w:bottom w:val="single" w:sz="8" w:space="0" w:color="auto"/>
                    <w:right w:val="single" w:sz="8" w:space="0" w:color="auto"/>
                  </w:tcBorders>
                  <w:vAlign w:val="center"/>
                  <w:hideMark/>
                </w:tcPr>
                <w:p w14:paraId="07140FC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7AE1A4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77CB526A"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F0435A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F8C0A1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фотографирование с моментальной, срочной проявкой и печатью фотографий</w:t>
                  </w:r>
                </w:p>
              </w:tc>
              <w:tc>
                <w:tcPr>
                  <w:tcW w:w="704" w:type="pct"/>
                  <w:vMerge/>
                  <w:tcBorders>
                    <w:top w:val="nil"/>
                    <w:left w:val="nil"/>
                    <w:bottom w:val="single" w:sz="8" w:space="0" w:color="auto"/>
                    <w:right w:val="single" w:sz="8" w:space="0" w:color="auto"/>
                  </w:tcBorders>
                  <w:vAlign w:val="center"/>
                  <w:hideMark/>
                </w:tcPr>
                <w:p w14:paraId="0A6BB88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193A26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2E748091"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E25A16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4AD875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проявление, печатание и увеличение с фотографий и негативов, снятых клиентами</w:t>
                  </w:r>
                </w:p>
              </w:tc>
              <w:tc>
                <w:tcPr>
                  <w:tcW w:w="704" w:type="pct"/>
                  <w:vMerge/>
                  <w:tcBorders>
                    <w:top w:val="nil"/>
                    <w:left w:val="nil"/>
                    <w:bottom w:val="single" w:sz="8" w:space="0" w:color="auto"/>
                    <w:right w:val="single" w:sz="8" w:space="0" w:color="auto"/>
                  </w:tcBorders>
                  <w:vAlign w:val="center"/>
                  <w:hideMark/>
                </w:tcPr>
                <w:p w14:paraId="602D1048"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BD67C8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0FCE34C0"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50AA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3256EB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переводчика (письменный и устный перевод):</w:t>
                  </w:r>
                </w:p>
                <w:p w14:paraId="1E1482F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перевод с иностранного языка;</w:t>
                  </w:r>
                </w:p>
                <w:p w14:paraId="13F0676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перевод с кыргызского языка</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8BC1DC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74.30.0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3CE638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7573D27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74CA6E6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4F98E2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сурдопереводчик</w:t>
                  </w:r>
                </w:p>
              </w:tc>
              <w:tc>
                <w:tcPr>
                  <w:tcW w:w="704" w:type="pct"/>
                  <w:vMerge/>
                  <w:tcBorders>
                    <w:top w:val="nil"/>
                    <w:left w:val="nil"/>
                    <w:bottom w:val="single" w:sz="8" w:space="0" w:color="auto"/>
                    <w:right w:val="single" w:sz="8" w:space="0" w:color="auto"/>
                  </w:tcBorders>
                  <w:vAlign w:val="center"/>
                  <w:hideMark/>
                </w:tcPr>
                <w:p w14:paraId="44CE4A7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90AFC0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003A49AF"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D057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6A7FDA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частных ветеринаров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5BAAB8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75.00.0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55385A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65C8CC93"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96A0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AD59C3B"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упаковыванию товаров (грузов)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1FD77E2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52.29.0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90FFF7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736E77B2"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D1AC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5D8923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сфере образования: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6F217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85.59.0</w:t>
                  </w:r>
                </w:p>
              </w:tc>
              <w:tc>
                <w:tcPr>
                  <w:tcW w:w="904" w:type="pct"/>
                  <w:tcBorders>
                    <w:top w:val="nil"/>
                    <w:left w:val="nil"/>
                    <w:bottom w:val="nil"/>
                    <w:right w:val="single" w:sz="8" w:space="0" w:color="auto"/>
                  </w:tcBorders>
                  <w:tcMar>
                    <w:top w:w="0" w:type="dxa"/>
                    <w:left w:w="108" w:type="dxa"/>
                    <w:bottom w:w="0" w:type="dxa"/>
                    <w:right w:w="108" w:type="dxa"/>
                  </w:tcMar>
                  <w:hideMark/>
                </w:tcPr>
                <w:p w14:paraId="22640DB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59BE927"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FF2E88A"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4CFE02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обучение иностранным языкам, компьютерной технике, бухгалтерскому учету, вождению автотранспорта, кройке, шитью, вязанию и другим видам деятельности</w:t>
                  </w:r>
                </w:p>
              </w:tc>
              <w:tc>
                <w:tcPr>
                  <w:tcW w:w="704" w:type="pct"/>
                  <w:vMerge/>
                  <w:tcBorders>
                    <w:top w:val="nil"/>
                    <w:left w:val="nil"/>
                    <w:bottom w:val="single" w:sz="8" w:space="0" w:color="auto"/>
                    <w:right w:val="single" w:sz="8" w:space="0" w:color="auto"/>
                  </w:tcBorders>
                  <w:vAlign w:val="center"/>
                  <w:hideMark/>
                </w:tcPr>
                <w:p w14:paraId="45D7394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CBCE4A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70DA10A4"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94C4FF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FA4858E"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проведение занятий в порядке репетиторства и тренингов</w:t>
                  </w:r>
                </w:p>
              </w:tc>
              <w:tc>
                <w:tcPr>
                  <w:tcW w:w="704" w:type="pct"/>
                  <w:vMerge/>
                  <w:tcBorders>
                    <w:top w:val="nil"/>
                    <w:left w:val="nil"/>
                    <w:bottom w:val="single" w:sz="8" w:space="0" w:color="auto"/>
                    <w:right w:val="single" w:sz="8" w:space="0" w:color="auto"/>
                  </w:tcBorders>
                  <w:vAlign w:val="center"/>
                  <w:hideMark/>
                </w:tcPr>
                <w:p w14:paraId="55A475B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1450B9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600</w:t>
                  </w:r>
                </w:p>
              </w:tc>
            </w:tr>
            <w:tr w:rsidR="001435F5" w:rsidRPr="00CD0B23" w14:paraId="203555DB"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D68A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56498E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Услуги лечебного массажа и </w:t>
                  </w:r>
                  <w:r w:rsidRPr="00CD0B23">
                    <w:rPr>
                      <w:rFonts w:ascii="Times New Roman" w:hAnsi="Times New Roman" w:cs="Times New Roman"/>
                      <w:sz w:val="24"/>
                      <w:szCs w:val="24"/>
                    </w:rPr>
                    <w:lastRenderedPageBreak/>
                    <w:t>иглотерапии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F4B6FD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86.90.0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C0FAB8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234D653C"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824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21</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531E82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ремонту компьютеров и оборудования связи: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A53FB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95.11.0</w:t>
                  </w:r>
                </w:p>
              </w:tc>
              <w:tc>
                <w:tcPr>
                  <w:tcW w:w="904" w:type="pct"/>
                  <w:tcBorders>
                    <w:top w:val="nil"/>
                    <w:left w:val="nil"/>
                    <w:bottom w:val="nil"/>
                    <w:right w:val="single" w:sz="8" w:space="0" w:color="auto"/>
                  </w:tcBorders>
                  <w:tcMar>
                    <w:top w:w="0" w:type="dxa"/>
                    <w:left w:w="108" w:type="dxa"/>
                    <w:bottom w:w="0" w:type="dxa"/>
                    <w:right w:w="108" w:type="dxa"/>
                  </w:tcMar>
                  <w:hideMark/>
                </w:tcPr>
                <w:p w14:paraId="3C8A5E3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4C644B3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B316EE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279B33E"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компьютеров, ноутбуков, принтеров и прочего офисного оборудования</w:t>
                  </w:r>
                </w:p>
              </w:tc>
              <w:tc>
                <w:tcPr>
                  <w:tcW w:w="704" w:type="pct"/>
                  <w:vMerge/>
                  <w:tcBorders>
                    <w:top w:val="nil"/>
                    <w:left w:val="nil"/>
                    <w:bottom w:val="single" w:sz="8" w:space="0" w:color="auto"/>
                    <w:right w:val="single" w:sz="8" w:space="0" w:color="auto"/>
                  </w:tcBorders>
                  <w:vAlign w:val="center"/>
                  <w:hideMark/>
                </w:tcPr>
                <w:p w14:paraId="71DE4B6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800A91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5000</w:t>
                  </w:r>
                </w:p>
              </w:tc>
            </w:tr>
            <w:tr w:rsidR="001435F5" w:rsidRPr="00CD0B23" w14:paraId="69ADE74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EA7930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DBFE635"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телефонов, мобильных телефонов, факсов, модемов для связи и навигаторов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5EF4C5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95.12.0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851156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4000</w:t>
                  </w:r>
                </w:p>
              </w:tc>
            </w:tr>
            <w:tr w:rsidR="001435F5" w:rsidRPr="00CD0B23" w14:paraId="3EA80F73"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769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22</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DC5AE9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по ремонту предметов личного пользования и бытовых товаров:</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3C6A22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95.21.0</w:t>
                  </w:r>
                </w:p>
              </w:tc>
              <w:tc>
                <w:tcPr>
                  <w:tcW w:w="904" w:type="pct"/>
                  <w:tcBorders>
                    <w:top w:val="nil"/>
                    <w:left w:val="nil"/>
                    <w:bottom w:val="nil"/>
                    <w:right w:val="single" w:sz="8" w:space="0" w:color="auto"/>
                  </w:tcBorders>
                  <w:tcMar>
                    <w:top w:w="0" w:type="dxa"/>
                    <w:left w:w="108" w:type="dxa"/>
                    <w:bottom w:w="0" w:type="dxa"/>
                    <w:right w:w="108" w:type="dxa"/>
                  </w:tcMar>
                  <w:hideMark/>
                </w:tcPr>
                <w:p w14:paraId="6646A15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4DBC70A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06572E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EF54C9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по ремонту телевизоров, радиоприемников, видеокамер, магнитофонов, CD, DVD</w:t>
                  </w:r>
                </w:p>
              </w:tc>
              <w:tc>
                <w:tcPr>
                  <w:tcW w:w="704" w:type="pct"/>
                  <w:vMerge/>
                  <w:tcBorders>
                    <w:top w:val="nil"/>
                    <w:left w:val="nil"/>
                    <w:bottom w:val="single" w:sz="8" w:space="0" w:color="auto"/>
                    <w:right w:val="single" w:sz="8" w:space="0" w:color="auto"/>
                  </w:tcBorders>
                  <w:vAlign w:val="center"/>
                  <w:hideMark/>
                </w:tcPr>
                <w:p w14:paraId="038782A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0AB7BE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15BB06DA"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13BAC6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9521E5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по ремонту и заточке режущих инструментов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E630CE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8F1F7C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6D6590B4"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3029B3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6091B1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по ремонту холодильников, микроволновых плит, стиральных и гладильных машин, кондиционеров и прочих бытовых товаров</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6603AB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4B9224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5D1E82C7"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C6D341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474230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по ремонту обуви и прочих изделий из кожи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66FD6A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95.23.0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6B8B613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54FEAB9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768C04D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4A302F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по ремонту и реставрации мебели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CB6EEB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95.24.0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0F1BD7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3000</w:t>
                  </w:r>
                </w:p>
              </w:tc>
            </w:tr>
            <w:tr w:rsidR="001435F5" w:rsidRPr="00CD0B23" w14:paraId="11BE0D61"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90A8C0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4AA3C9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е) по ремонту часов и ювелирных изделий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1E2224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95.25.0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B48C51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0E508729"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313FCA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0D1931F"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ж) по ремонту прочих предметов личного пользования (велосипед, одежда, меховые, швейные, трикотажные и галантерейные изделия, книги, музыкальные инструменты, игрушки)</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3060C6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95.29.0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A16232F"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1500</w:t>
                  </w:r>
                </w:p>
              </w:tc>
            </w:tr>
            <w:tr w:rsidR="001435F5" w:rsidRPr="00CD0B23" w14:paraId="5CE1BFB4"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25DF58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9A025E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з) резка стекол</w:t>
                  </w:r>
                </w:p>
              </w:tc>
              <w:tc>
                <w:tcPr>
                  <w:tcW w:w="704" w:type="pct"/>
                  <w:vMerge/>
                  <w:tcBorders>
                    <w:top w:val="nil"/>
                    <w:left w:val="nil"/>
                    <w:bottom w:val="single" w:sz="8" w:space="0" w:color="auto"/>
                    <w:right w:val="single" w:sz="8" w:space="0" w:color="auto"/>
                  </w:tcBorders>
                  <w:vAlign w:val="center"/>
                  <w:hideMark/>
                </w:tcPr>
                <w:p w14:paraId="7FDA4F00"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515B58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2000</w:t>
                  </w:r>
                </w:p>
              </w:tc>
            </w:tr>
            <w:tr w:rsidR="001435F5" w:rsidRPr="00CD0B23" w14:paraId="45834A2A"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4372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23</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A43C58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индивидуального обслуживания:</w:t>
                  </w:r>
                </w:p>
              </w:tc>
              <w:tc>
                <w:tcPr>
                  <w:tcW w:w="7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4FEA6E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855254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2B0B38C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8C10A6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0B8961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услуги платных туалетов (за 1 посадочное место)</w:t>
                  </w:r>
                </w:p>
              </w:tc>
              <w:tc>
                <w:tcPr>
                  <w:tcW w:w="704" w:type="pct"/>
                  <w:vMerge/>
                  <w:tcBorders>
                    <w:top w:val="nil"/>
                    <w:left w:val="nil"/>
                    <w:bottom w:val="single" w:sz="8" w:space="0" w:color="auto"/>
                    <w:right w:val="single" w:sz="8" w:space="0" w:color="auto"/>
                  </w:tcBorders>
                  <w:vAlign w:val="center"/>
                  <w:hideMark/>
                </w:tcPr>
                <w:p w14:paraId="4461C7B1"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636B002"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200</w:t>
                  </w:r>
                </w:p>
              </w:tc>
            </w:tr>
            <w:tr w:rsidR="001435F5" w:rsidRPr="00CD0B23" w14:paraId="414DC57D"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88F2F3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81459C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услуги по перевозке грузов ручной тележкой</w:t>
                  </w:r>
                </w:p>
              </w:tc>
              <w:tc>
                <w:tcPr>
                  <w:tcW w:w="704" w:type="pct"/>
                  <w:vMerge/>
                  <w:tcBorders>
                    <w:top w:val="nil"/>
                    <w:left w:val="nil"/>
                    <w:bottom w:val="single" w:sz="8" w:space="0" w:color="auto"/>
                    <w:right w:val="single" w:sz="8" w:space="0" w:color="auto"/>
                  </w:tcBorders>
                  <w:vAlign w:val="center"/>
                  <w:hideMark/>
                </w:tcPr>
                <w:p w14:paraId="1FC4211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23689B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150</w:t>
                  </w:r>
                </w:p>
              </w:tc>
            </w:tr>
            <w:tr w:rsidR="001435F5" w:rsidRPr="00CD0B23" w14:paraId="125D131E"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F9E12F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E4B782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услуги объявлений по радио на рынках и в других местах массового скопления людей</w:t>
                  </w:r>
                </w:p>
              </w:tc>
              <w:tc>
                <w:tcPr>
                  <w:tcW w:w="704" w:type="pct"/>
                  <w:vMerge/>
                  <w:tcBorders>
                    <w:top w:val="nil"/>
                    <w:left w:val="nil"/>
                    <w:bottom w:val="single" w:sz="8" w:space="0" w:color="auto"/>
                    <w:right w:val="single" w:sz="8" w:space="0" w:color="auto"/>
                  </w:tcBorders>
                  <w:vAlign w:val="center"/>
                  <w:hideMark/>
                </w:tcPr>
                <w:p w14:paraId="404D8739"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794976B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67666A7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7B33374"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0C99C8A"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услуги по установке телевизионных антенн, видеонаблюдения</w:t>
                  </w:r>
                </w:p>
              </w:tc>
              <w:tc>
                <w:tcPr>
                  <w:tcW w:w="704" w:type="pct"/>
                  <w:vMerge/>
                  <w:tcBorders>
                    <w:top w:val="nil"/>
                    <w:left w:val="nil"/>
                    <w:bottom w:val="single" w:sz="8" w:space="0" w:color="auto"/>
                    <w:right w:val="single" w:sz="8" w:space="0" w:color="auto"/>
                  </w:tcBorders>
                  <w:vAlign w:val="center"/>
                  <w:hideMark/>
                </w:tcPr>
                <w:p w14:paraId="61874B33"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1E5CC10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558CBBD1"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5F0FE652"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003B860"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 услуги по пристрелке дюбелей</w:t>
                  </w:r>
                </w:p>
              </w:tc>
              <w:tc>
                <w:tcPr>
                  <w:tcW w:w="704" w:type="pct"/>
                  <w:vMerge/>
                  <w:tcBorders>
                    <w:top w:val="nil"/>
                    <w:left w:val="nil"/>
                    <w:bottom w:val="single" w:sz="8" w:space="0" w:color="auto"/>
                    <w:right w:val="single" w:sz="8" w:space="0" w:color="auto"/>
                  </w:tcBorders>
                  <w:vAlign w:val="center"/>
                  <w:hideMark/>
                </w:tcPr>
                <w:p w14:paraId="29C4F38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3BF1B7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900</w:t>
                  </w:r>
                </w:p>
              </w:tc>
            </w:tr>
            <w:tr w:rsidR="001435F5" w:rsidRPr="00CD0B23" w14:paraId="4AEC2C9F"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30E297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215A796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е) услуги по стирке белья в домашних условиях</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6F11C59"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0AD93C5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735F86A3"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89BE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24</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B014248"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гувернанток, нянь, садовников и домработниц</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2A58B6C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97.00.0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286986A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500</w:t>
                  </w:r>
                </w:p>
              </w:tc>
            </w:tr>
            <w:tr w:rsidR="001435F5" w:rsidRPr="00CD0B23" w14:paraId="09313A76"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D107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25</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1A2DFC8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Деятельность в области права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13C8EB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69.10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3B3C08F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10000</w:t>
                  </w:r>
                </w:p>
              </w:tc>
            </w:tr>
            <w:tr w:rsidR="001435F5" w:rsidRPr="00CD0B23" w14:paraId="3AFDCB38"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C79F6"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26</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DFFBBF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физических лиц по выполнению работы в качестве наблюдателей, уполномоченных представителей, доверенных лиц, представляющих политические партии и кандидатов по ведению предвыборной агитации в период проведения выборных кампаний</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6D9E3C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94.92.0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003C08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700</w:t>
                  </w:r>
                </w:p>
              </w:tc>
            </w:tr>
            <w:tr w:rsidR="001435F5" w:rsidRPr="00CD0B23" w14:paraId="7AC44B4C"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9E475"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27</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3A6E306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персонального ассистента, осуществляющего уход за ребенком и/или лицом с ограниченными возможностями здоровья, нуждающимся в постоянном постороннем уходе и надзоре</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04489D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88.99.0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5069829B"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300</w:t>
                  </w:r>
                </w:p>
              </w:tc>
            </w:tr>
            <w:tr w:rsidR="001435F5" w:rsidRPr="00CD0B23" w14:paraId="332247BE" w14:textId="77777777" w:rsidTr="001750A3">
              <w:tc>
                <w:tcPr>
                  <w:tcW w:w="41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99E6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lastRenderedPageBreak/>
                    <w:t>28</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558E3ED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трудящихся-мигрантов, осуществляющих индивидуальную трудовую деятельность на территории Кыргызской Республики, нанимаемых гражданами Кыргызской Республики: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4D0E8AA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1E96DB3"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 </w:t>
                  </w:r>
                </w:p>
              </w:tc>
            </w:tr>
            <w:tr w:rsidR="001435F5" w:rsidRPr="00CD0B23" w14:paraId="4C46343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45270416"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04D4A573"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а) в области растениеводства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6CDBDE01"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01.61.9</w:t>
                  </w:r>
                </w:p>
              </w:tc>
              <w:tc>
                <w:tcPr>
                  <w:tcW w:w="90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E0B32A"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800</w:t>
                  </w:r>
                </w:p>
              </w:tc>
            </w:tr>
            <w:tr w:rsidR="001435F5" w:rsidRPr="00CD0B23" w14:paraId="5FD75E0B"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3C4CFECA"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0D74DB1"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б) в области строительства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ECC75FE"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43.99.9</w:t>
                  </w:r>
                </w:p>
              </w:tc>
              <w:tc>
                <w:tcPr>
                  <w:tcW w:w="904" w:type="pct"/>
                  <w:vMerge/>
                  <w:tcBorders>
                    <w:top w:val="nil"/>
                    <w:left w:val="nil"/>
                    <w:bottom w:val="single" w:sz="8" w:space="0" w:color="auto"/>
                    <w:right w:val="single" w:sz="8" w:space="0" w:color="auto"/>
                  </w:tcBorders>
                  <w:vAlign w:val="center"/>
                  <w:hideMark/>
                </w:tcPr>
                <w:p w14:paraId="54D739F5"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58CB88A0"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643FB75E"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7B6A7626"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в) в области животноводства</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3E438A50"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01.62.0</w:t>
                  </w:r>
                </w:p>
              </w:tc>
              <w:tc>
                <w:tcPr>
                  <w:tcW w:w="904" w:type="pct"/>
                  <w:vMerge/>
                  <w:tcBorders>
                    <w:top w:val="nil"/>
                    <w:left w:val="nil"/>
                    <w:bottom w:val="single" w:sz="8" w:space="0" w:color="auto"/>
                    <w:right w:val="single" w:sz="8" w:space="0" w:color="auto"/>
                  </w:tcBorders>
                  <w:vAlign w:val="center"/>
                  <w:hideMark/>
                </w:tcPr>
                <w:p w14:paraId="401DF84D"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54590591" w14:textId="77777777" w:rsidTr="001750A3">
              <w:tc>
                <w:tcPr>
                  <w:tcW w:w="410" w:type="pct"/>
                  <w:vMerge/>
                  <w:tcBorders>
                    <w:top w:val="nil"/>
                    <w:left w:val="single" w:sz="8" w:space="0" w:color="auto"/>
                    <w:bottom w:val="single" w:sz="8" w:space="0" w:color="auto"/>
                    <w:right w:val="single" w:sz="8" w:space="0" w:color="auto"/>
                  </w:tcBorders>
                  <w:vAlign w:val="center"/>
                  <w:hideMark/>
                </w:tcPr>
                <w:p w14:paraId="1345361F"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613A0E7D"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г) оказывающих прочие услуги индивидуального обслуживания</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0B4AB95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vMerge/>
                  <w:tcBorders>
                    <w:top w:val="nil"/>
                    <w:left w:val="nil"/>
                    <w:bottom w:val="single" w:sz="8" w:space="0" w:color="auto"/>
                    <w:right w:val="single" w:sz="8" w:space="0" w:color="auto"/>
                  </w:tcBorders>
                  <w:vAlign w:val="center"/>
                  <w:hideMark/>
                </w:tcPr>
                <w:p w14:paraId="4CB4EF9C" w14:textId="77777777" w:rsidR="00EB7390" w:rsidRPr="00CD0B23" w:rsidRDefault="00EB7390"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1435F5" w:rsidRPr="00CD0B23" w14:paraId="3FB2613D" w14:textId="77777777" w:rsidTr="001750A3">
              <w:tc>
                <w:tcPr>
                  <w:tcW w:w="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779F8"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29</w:t>
                  </w:r>
                </w:p>
              </w:tc>
              <w:tc>
                <w:tcPr>
                  <w:tcW w:w="2982" w:type="pct"/>
                  <w:tcBorders>
                    <w:top w:val="nil"/>
                    <w:left w:val="nil"/>
                    <w:bottom w:val="single" w:sz="8" w:space="0" w:color="auto"/>
                    <w:right w:val="single" w:sz="8" w:space="0" w:color="auto"/>
                  </w:tcBorders>
                  <w:tcMar>
                    <w:top w:w="0" w:type="dxa"/>
                    <w:left w:w="108" w:type="dxa"/>
                    <w:bottom w:w="0" w:type="dxa"/>
                    <w:right w:w="108" w:type="dxa"/>
                  </w:tcMar>
                  <w:hideMark/>
                </w:tcPr>
                <w:p w14:paraId="494F0752" w14:textId="77777777" w:rsidR="00EB7390" w:rsidRPr="00CD0B23" w:rsidRDefault="00EB7390"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Услуги курьерской деятельности</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77D8A1B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53.20.0</w:t>
                  </w:r>
                </w:p>
              </w:tc>
              <w:tc>
                <w:tcPr>
                  <w:tcW w:w="904" w:type="pct"/>
                  <w:tcBorders>
                    <w:top w:val="nil"/>
                    <w:left w:val="nil"/>
                    <w:bottom w:val="single" w:sz="8" w:space="0" w:color="auto"/>
                    <w:right w:val="single" w:sz="8" w:space="0" w:color="auto"/>
                  </w:tcBorders>
                  <w:tcMar>
                    <w:top w:w="0" w:type="dxa"/>
                    <w:left w:w="108" w:type="dxa"/>
                    <w:bottom w:w="0" w:type="dxa"/>
                    <w:right w:w="108" w:type="dxa"/>
                  </w:tcMar>
                  <w:hideMark/>
                </w:tcPr>
                <w:p w14:paraId="4CC1BE67"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1000</w:t>
                  </w:r>
                </w:p>
              </w:tc>
            </w:tr>
            <w:tr w:rsidR="001435F5" w:rsidRPr="00CD0B23" w14:paraId="485E86A7" w14:textId="77777777" w:rsidTr="001750A3">
              <w:tc>
                <w:tcPr>
                  <w:tcW w:w="41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949499C"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30</w:t>
                  </w:r>
                </w:p>
              </w:tc>
              <w:tc>
                <w:tcPr>
                  <w:tcW w:w="2982" w:type="pct"/>
                  <w:tcBorders>
                    <w:top w:val="nil"/>
                    <w:left w:val="nil"/>
                    <w:bottom w:val="single" w:sz="4" w:space="0" w:color="auto"/>
                    <w:right w:val="single" w:sz="8" w:space="0" w:color="auto"/>
                  </w:tcBorders>
                  <w:tcMar>
                    <w:top w:w="0" w:type="dxa"/>
                    <w:left w:w="108" w:type="dxa"/>
                    <w:bottom w:w="0" w:type="dxa"/>
                    <w:right w:w="108" w:type="dxa"/>
                  </w:tcMar>
                  <w:hideMark/>
                </w:tcPr>
                <w:p w14:paraId="4B99C774" w14:textId="2E850032" w:rsidR="0032089B" w:rsidRPr="00CD0B23" w:rsidRDefault="00E3726B"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Услуги н</w:t>
                  </w:r>
                  <w:r w:rsidR="00EB7390" w:rsidRPr="00CD0B23">
                    <w:rPr>
                      <w:rFonts w:ascii="Times New Roman" w:hAnsi="Times New Roman" w:cs="Times New Roman"/>
                      <w:b/>
                      <w:bCs/>
                      <w:sz w:val="24"/>
                      <w:szCs w:val="24"/>
                    </w:rPr>
                    <w:t>аемны</w:t>
                  </w:r>
                  <w:r w:rsidRPr="00CD0B23">
                    <w:rPr>
                      <w:rFonts w:ascii="Times New Roman" w:hAnsi="Times New Roman" w:cs="Times New Roman"/>
                      <w:b/>
                      <w:bCs/>
                      <w:sz w:val="24"/>
                      <w:szCs w:val="24"/>
                    </w:rPr>
                    <w:t>х</w:t>
                  </w:r>
                  <w:r w:rsidR="00EB7390" w:rsidRPr="00CD0B23">
                    <w:rPr>
                      <w:rFonts w:ascii="Times New Roman" w:hAnsi="Times New Roman" w:cs="Times New Roman"/>
                      <w:b/>
                      <w:bCs/>
                      <w:sz w:val="24"/>
                      <w:szCs w:val="24"/>
                    </w:rPr>
                    <w:t xml:space="preserve"> работник</w:t>
                  </w:r>
                  <w:r w:rsidRPr="00CD0B23">
                    <w:rPr>
                      <w:rFonts w:ascii="Times New Roman" w:hAnsi="Times New Roman" w:cs="Times New Roman"/>
                      <w:b/>
                      <w:bCs/>
                      <w:sz w:val="24"/>
                      <w:szCs w:val="24"/>
                    </w:rPr>
                    <w:t>ов</w:t>
                  </w:r>
                  <w:r w:rsidR="00EB7390" w:rsidRPr="00CD0B23">
                    <w:rPr>
                      <w:rFonts w:ascii="Times New Roman" w:hAnsi="Times New Roman" w:cs="Times New Roman"/>
                      <w:b/>
                      <w:bCs/>
                      <w:sz w:val="24"/>
                      <w:szCs w:val="24"/>
                    </w:rPr>
                    <w:t>, работающи</w:t>
                  </w:r>
                  <w:r w:rsidRPr="00CD0B23">
                    <w:rPr>
                      <w:rFonts w:ascii="Times New Roman" w:hAnsi="Times New Roman" w:cs="Times New Roman"/>
                      <w:b/>
                      <w:bCs/>
                      <w:sz w:val="24"/>
                      <w:szCs w:val="24"/>
                    </w:rPr>
                    <w:t>х</w:t>
                  </w:r>
                  <w:r w:rsidR="00EB7390" w:rsidRPr="00CD0B23">
                    <w:rPr>
                      <w:rFonts w:ascii="Times New Roman" w:hAnsi="Times New Roman" w:cs="Times New Roman"/>
                      <w:b/>
                      <w:bCs/>
                      <w:sz w:val="24"/>
                      <w:szCs w:val="24"/>
                    </w:rPr>
                    <w:t xml:space="preserve"> у индивидуальных предпринимателей, </w:t>
                  </w:r>
                  <w:r w:rsidRPr="00CD0B23">
                    <w:rPr>
                      <w:rFonts w:ascii="Times New Roman" w:hAnsi="Times New Roman" w:cs="Times New Roman"/>
                      <w:b/>
                      <w:bCs/>
                      <w:sz w:val="24"/>
                      <w:szCs w:val="24"/>
                    </w:rPr>
                    <w:t>осуществляющих деятельность по упрощенной системе налогообложения на основе единого налога</w:t>
                  </w:r>
                  <w:r w:rsidR="001F55BD" w:rsidRPr="00CD0B23">
                    <w:rPr>
                      <w:rFonts w:ascii="Times New Roman" w:hAnsi="Times New Roman" w:cs="Times New Roman"/>
                      <w:b/>
                      <w:bCs/>
                      <w:sz w:val="24"/>
                      <w:szCs w:val="24"/>
                    </w:rPr>
                    <w:t xml:space="preserve"> по ставке 0 (ноль) процентов</w:t>
                  </w:r>
                </w:p>
              </w:tc>
              <w:tc>
                <w:tcPr>
                  <w:tcW w:w="704" w:type="pct"/>
                  <w:tcBorders>
                    <w:top w:val="nil"/>
                    <w:left w:val="nil"/>
                    <w:bottom w:val="single" w:sz="4" w:space="0" w:color="auto"/>
                    <w:right w:val="single" w:sz="8" w:space="0" w:color="auto"/>
                  </w:tcBorders>
                  <w:tcMar>
                    <w:top w:w="0" w:type="dxa"/>
                    <w:left w:w="108" w:type="dxa"/>
                    <w:bottom w:w="0" w:type="dxa"/>
                    <w:right w:w="108" w:type="dxa"/>
                  </w:tcMar>
                  <w:hideMark/>
                </w:tcPr>
                <w:p w14:paraId="6585888D"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96.09.0</w:t>
                  </w:r>
                </w:p>
              </w:tc>
              <w:tc>
                <w:tcPr>
                  <w:tcW w:w="904" w:type="pct"/>
                  <w:tcBorders>
                    <w:top w:val="nil"/>
                    <w:left w:val="nil"/>
                    <w:bottom w:val="single" w:sz="4" w:space="0" w:color="auto"/>
                    <w:right w:val="single" w:sz="8" w:space="0" w:color="auto"/>
                  </w:tcBorders>
                  <w:tcMar>
                    <w:top w:w="0" w:type="dxa"/>
                    <w:left w:w="108" w:type="dxa"/>
                    <w:bottom w:w="0" w:type="dxa"/>
                    <w:right w:w="108" w:type="dxa"/>
                  </w:tcMar>
                  <w:hideMark/>
                </w:tcPr>
                <w:p w14:paraId="4ED47A24" w14:textId="77777777" w:rsidR="00EB7390" w:rsidRPr="00CD0B23" w:rsidRDefault="00EB7390"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700</w:t>
                  </w:r>
                </w:p>
              </w:tc>
            </w:tr>
            <w:tr w:rsidR="001435F5" w:rsidRPr="00CD0B23" w14:paraId="4800F854" w14:textId="77777777" w:rsidTr="001750A3">
              <w:tc>
                <w:tcPr>
                  <w:tcW w:w="410"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27EC7231" w14:textId="1168E7B6"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31</w:t>
                  </w:r>
                </w:p>
              </w:tc>
              <w:tc>
                <w:tcPr>
                  <w:tcW w:w="2982" w:type="pct"/>
                  <w:tcBorders>
                    <w:top w:val="nil"/>
                    <w:left w:val="nil"/>
                    <w:bottom w:val="single" w:sz="4" w:space="0" w:color="auto"/>
                    <w:right w:val="single" w:sz="8" w:space="0" w:color="auto"/>
                  </w:tcBorders>
                  <w:tcMar>
                    <w:top w:w="0" w:type="dxa"/>
                    <w:left w:w="108" w:type="dxa"/>
                    <w:bottom w:w="0" w:type="dxa"/>
                    <w:right w:w="108" w:type="dxa"/>
                  </w:tcMar>
                </w:tcPr>
                <w:p w14:paraId="34E57919" w14:textId="067E413C"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Деятельность художников, в том числе реализация картин и портретов</w:t>
                  </w:r>
                </w:p>
              </w:tc>
              <w:tc>
                <w:tcPr>
                  <w:tcW w:w="704" w:type="pct"/>
                  <w:tcBorders>
                    <w:top w:val="nil"/>
                    <w:left w:val="nil"/>
                    <w:bottom w:val="single" w:sz="4" w:space="0" w:color="auto"/>
                    <w:right w:val="single" w:sz="8" w:space="0" w:color="auto"/>
                  </w:tcBorders>
                  <w:tcMar>
                    <w:top w:w="0" w:type="dxa"/>
                    <w:left w:w="108" w:type="dxa"/>
                    <w:bottom w:w="0" w:type="dxa"/>
                    <w:right w:w="108" w:type="dxa"/>
                  </w:tcMar>
                </w:tcPr>
                <w:p w14:paraId="62638FDE" w14:textId="349948E1"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90.03.0</w:t>
                  </w:r>
                </w:p>
              </w:tc>
              <w:tc>
                <w:tcPr>
                  <w:tcW w:w="904" w:type="pct"/>
                  <w:tcBorders>
                    <w:top w:val="nil"/>
                    <w:left w:val="nil"/>
                    <w:bottom w:val="single" w:sz="4" w:space="0" w:color="auto"/>
                    <w:right w:val="single" w:sz="8" w:space="0" w:color="auto"/>
                  </w:tcBorders>
                  <w:tcMar>
                    <w:top w:w="0" w:type="dxa"/>
                    <w:left w:w="108" w:type="dxa"/>
                    <w:bottom w:w="0" w:type="dxa"/>
                    <w:right w:w="108" w:type="dxa"/>
                  </w:tcMar>
                </w:tcPr>
                <w:p w14:paraId="2093250C" w14:textId="778DAE69"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sz w:val="24"/>
                      <w:szCs w:val="24"/>
                    </w:rPr>
                    <w:t>1000</w:t>
                  </w:r>
                </w:p>
              </w:tc>
            </w:tr>
            <w:tr w:rsidR="001435F5" w:rsidRPr="00CD0B23" w14:paraId="36D154C0" w14:textId="77777777" w:rsidTr="001750A3">
              <w:tc>
                <w:tcPr>
                  <w:tcW w:w="410"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C504EDC" w14:textId="04A13656" w:rsidR="00AB10F6"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32</w:t>
                  </w:r>
                </w:p>
              </w:tc>
              <w:tc>
                <w:tcPr>
                  <w:tcW w:w="2982" w:type="pct"/>
                  <w:tcBorders>
                    <w:top w:val="nil"/>
                    <w:left w:val="nil"/>
                    <w:bottom w:val="single" w:sz="4" w:space="0" w:color="auto"/>
                    <w:right w:val="single" w:sz="8" w:space="0" w:color="auto"/>
                  </w:tcBorders>
                  <w:tcMar>
                    <w:top w:w="0" w:type="dxa"/>
                    <w:left w:w="108" w:type="dxa"/>
                    <w:bottom w:w="0" w:type="dxa"/>
                    <w:right w:w="108" w:type="dxa"/>
                  </w:tcMar>
                </w:tcPr>
                <w:p w14:paraId="3FEE2B95" w14:textId="5EAB15D3"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sz w:val="24"/>
                      <w:szCs w:val="24"/>
                    </w:rPr>
                    <w:t>Услуги по обслуживанию торжеств и обрядов (музыканты, тамада, танцевальные и актерские группы, прочие сценические выступления)</w:t>
                  </w:r>
                </w:p>
              </w:tc>
              <w:tc>
                <w:tcPr>
                  <w:tcW w:w="704" w:type="pct"/>
                  <w:tcBorders>
                    <w:top w:val="nil"/>
                    <w:left w:val="nil"/>
                    <w:bottom w:val="single" w:sz="4" w:space="0" w:color="auto"/>
                    <w:right w:val="single" w:sz="8" w:space="0" w:color="auto"/>
                  </w:tcBorders>
                  <w:tcMar>
                    <w:top w:w="0" w:type="dxa"/>
                    <w:left w:w="108" w:type="dxa"/>
                    <w:bottom w:w="0" w:type="dxa"/>
                    <w:right w:w="108" w:type="dxa"/>
                  </w:tcMar>
                </w:tcPr>
                <w:p w14:paraId="2F0ACEEB" w14:textId="64712301"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90.01.0</w:t>
                  </w:r>
                </w:p>
              </w:tc>
              <w:tc>
                <w:tcPr>
                  <w:tcW w:w="904" w:type="pct"/>
                  <w:tcBorders>
                    <w:top w:val="nil"/>
                    <w:left w:val="nil"/>
                    <w:bottom w:val="single" w:sz="4" w:space="0" w:color="auto"/>
                    <w:right w:val="single" w:sz="8" w:space="0" w:color="auto"/>
                  </w:tcBorders>
                  <w:tcMar>
                    <w:top w:w="0" w:type="dxa"/>
                    <w:left w:w="108" w:type="dxa"/>
                    <w:bottom w:w="0" w:type="dxa"/>
                    <w:right w:w="108" w:type="dxa"/>
                  </w:tcMar>
                </w:tcPr>
                <w:p w14:paraId="4CB0D467" w14:textId="6358D805"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bCs/>
                      <w:sz w:val="24"/>
                      <w:szCs w:val="24"/>
                    </w:rPr>
                    <w:t>4000</w:t>
                  </w:r>
                </w:p>
              </w:tc>
            </w:tr>
            <w:tr w:rsidR="001435F5" w:rsidRPr="00CD0B23" w14:paraId="3CE6BC36" w14:textId="77777777" w:rsidTr="00922112">
              <w:tc>
                <w:tcPr>
                  <w:tcW w:w="410" w:type="pct"/>
                  <w:vMerge w:val="restart"/>
                  <w:tcBorders>
                    <w:top w:val="nil"/>
                    <w:left w:val="single" w:sz="8" w:space="0" w:color="auto"/>
                    <w:right w:val="single" w:sz="8" w:space="0" w:color="auto"/>
                  </w:tcBorders>
                  <w:tcMar>
                    <w:top w:w="0" w:type="dxa"/>
                    <w:left w:w="108" w:type="dxa"/>
                    <w:bottom w:w="0" w:type="dxa"/>
                    <w:right w:w="108" w:type="dxa"/>
                  </w:tcMar>
                </w:tcPr>
                <w:p w14:paraId="07F2AE73" w14:textId="2F437E5F" w:rsidR="00AB10F6"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33</w:t>
                  </w:r>
                </w:p>
              </w:tc>
              <w:tc>
                <w:tcPr>
                  <w:tcW w:w="2982" w:type="pct"/>
                  <w:tcBorders>
                    <w:top w:val="nil"/>
                    <w:left w:val="nil"/>
                    <w:bottom w:val="single" w:sz="4" w:space="0" w:color="auto"/>
                    <w:right w:val="single" w:sz="8" w:space="0" w:color="auto"/>
                  </w:tcBorders>
                  <w:tcMar>
                    <w:top w:w="0" w:type="dxa"/>
                    <w:left w:w="108" w:type="dxa"/>
                    <w:bottom w:w="0" w:type="dxa"/>
                    <w:right w:w="108" w:type="dxa"/>
                  </w:tcMar>
                </w:tcPr>
                <w:p w14:paraId="041B18D2" w14:textId="4CA4FA9D"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Услуги:</w:t>
                  </w:r>
                </w:p>
              </w:tc>
              <w:tc>
                <w:tcPr>
                  <w:tcW w:w="704" w:type="pct"/>
                  <w:tcBorders>
                    <w:top w:val="nil"/>
                    <w:left w:val="nil"/>
                    <w:bottom w:val="single" w:sz="4" w:space="0" w:color="auto"/>
                    <w:right w:val="single" w:sz="8" w:space="0" w:color="auto"/>
                  </w:tcBorders>
                  <w:tcMar>
                    <w:top w:w="0" w:type="dxa"/>
                    <w:left w:w="108" w:type="dxa"/>
                    <w:bottom w:w="0" w:type="dxa"/>
                    <w:right w:w="108" w:type="dxa"/>
                  </w:tcMar>
                </w:tcPr>
                <w:p w14:paraId="1E93D5C1" w14:textId="702F3379"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bCs/>
                      <w:sz w:val="24"/>
                      <w:szCs w:val="24"/>
                    </w:rPr>
                    <w:t> </w:t>
                  </w:r>
                </w:p>
              </w:tc>
              <w:tc>
                <w:tcPr>
                  <w:tcW w:w="904" w:type="pct"/>
                  <w:vMerge w:val="restart"/>
                  <w:tcBorders>
                    <w:top w:val="nil"/>
                    <w:left w:val="nil"/>
                    <w:right w:val="single" w:sz="8" w:space="0" w:color="auto"/>
                  </w:tcBorders>
                  <w:tcMar>
                    <w:top w:w="0" w:type="dxa"/>
                    <w:left w:w="108" w:type="dxa"/>
                    <w:bottom w:w="0" w:type="dxa"/>
                    <w:right w:w="108" w:type="dxa"/>
                  </w:tcMar>
                </w:tcPr>
                <w:p w14:paraId="287C2010" w14:textId="20760AC6"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1500</w:t>
                  </w:r>
                </w:p>
              </w:tc>
            </w:tr>
            <w:tr w:rsidR="001435F5" w:rsidRPr="00CD0B23" w14:paraId="5AB3BD65" w14:textId="77777777" w:rsidTr="00922112">
              <w:tc>
                <w:tcPr>
                  <w:tcW w:w="410" w:type="pct"/>
                  <w:vMerge/>
                  <w:tcBorders>
                    <w:left w:val="single" w:sz="8" w:space="0" w:color="auto"/>
                    <w:right w:val="single" w:sz="8" w:space="0" w:color="auto"/>
                  </w:tcBorders>
                  <w:tcMar>
                    <w:top w:w="0" w:type="dxa"/>
                    <w:left w:w="108" w:type="dxa"/>
                    <w:bottom w:w="0" w:type="dxa"/>
                    <w:right w:w="108" w:type="dxa"/>
                  </w:tcMar>
                </w:tcPr>
                <w:p w14:paraId="6DBDE4B4" w14:textId="77777777"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nil"/>
                    <w:left w:val="nil"/>
                    <w:bottom w:val="single" w:sz="4" w:space="0" w:color="auto"/>
                    <w:right w:val="single" w:sz="8" w:space="0" w:color="auto"/>
                  </w:tcBorders>
                  <w:tcMar>
                    <w:top w:w="0" w:type="dxa"/>
                    <w:left w:w="108" w:type="dxa"/>
                    <w:bottom w:w="0" w:type="dxa"/>
                    <w:right w:w="108" w:type="dxa"/>
                  </w:tcMar>
                </w:tcPr>
                <w:p w14:paraId="28FBB3BF" w14:textId="5DD68C03"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звукозаписи</w:t>
                  </w:r>
                </w:p>
              </w:tc>
              <w:tc>
                <w:tcPr>
                  <w:tcW w:w="704" w:type="pct"/>
                  <w:tcBorders>
                    <w:top w:val="nil"/>
                    <w:left w:val="nil"/>
                    <w:bottom w:val="single" w:sz="4" w:space="0" w:color="auto"/>
                    <w:right w:val="single" w:sz="8" w:space="0" w:color="auto"/>
                  </w:tcBorders>
                  <w:tcMar>
                    <w:top w:w="0" w:type="dxa"/>
                    <w:left w:w="108" w:type="dxa"/>
                    <w:bottom w:w="0" w:type="dxa"/>
                    <w:right w:w="108" w:type="dxa"/>
                  </w:tcMar>
                </w:tcPr>
                <w:p w14:paraId="5B2B5EA8" w14:textId="0AC62E07"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bCs/>
                      <w:sz w:val="24"/>
                      <w:szCs w:val="24"/>
                    </w:rPr>
                    <w:t>59.20.0</w:t>
                  </w:r>
                </w:p>
              </w:tc>
              <w:tc>
                <w:tcPr>
                  <w:tcW w:w="904" w:type="pct"/>
                  <w:vMerge/>
                  <w:tcBorders>
                    <w:left w:val="nil"/>
                    <w:right w:val="single" w:sz="8" w:space="0" w:color="auto"/>
                  </w:tcBorders>
                  <w:tcMar>
                    <w:top w:w="0" w:type="dxa"/>
                    <w:left w:w="108" w:type="dxa"/>
                    <w:bottom w:w="0" w:type="dxa"/>
                    <w:right w:w="108" w:type="dxa"/>
                  </w:tcMar>
                </w:tcPr>
                <w:p w14:paraId="29DB3CAF" w14:textId="77777777"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079198AB" w14:textId="77777777" w:rsidTr="00922112">
              <w:tc>
                <w:tcPr>
                  <w:tcW w:w="410" w:type="pct"/>
                  <w:vMerge/>
                  <w:tcBorders>
                    <w:left w:val="single" w:sz="8" w:space="0" w:color="auto"/>
                    <w:bottom w:val="single" w:sz="4" w:space="0" w:color="auto"/>
                    <w:right w:val="single" w:sz="8" w:space="0" w:color="auto"/>
                  </w:tcBorders>
                  <w:tcMar>
                    <w:top w:w="0" w:type="dxa"/>
                    <w:left w:w="108" w:type="dxa"/>
                    <w:bottom w:w="0" w:type="dxa"/>
                    <w:right w:w="108" w:type="dxa"/>
                  </w:tcMar>
                </w:tcPr>
                <w:p w14:paraId="70EAE7CE" w14:textId="77777777"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nil"/>
                    <w:left w:val="nil"/>
                    <w:bottom w:val="single" w:sz="4" w:space="0" w:color="auto"/>
                    <w:right w:val="single" w:sz="8" w:space="0" w:color="auto"/>
                  </w:tcBorders>
                  <w:tcMar>
                    <w:top w:w="0" w:type="dxa"/>
                    <w:left w:w="108" w:type="dxa"/>
                    <w:bottom w:w="0" w:type="dxa"/>
                    <w:right w:w="108" w:type="dxa"/>
                  </w:tcMar>
                </w:tcPr>
                <w:p w14:paraId="7ECBD054" w14:textId="6FE07B56" w:rsidR="00AB10F6" w:rsidRPr="00CD0B23" w:rsidRDefault="00AB10F6"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видеосъемки</w:t>
                  </w:r>
                </w:p>
              </w:tc>
              <w:tc>
                <w:tcPr>
                  <w:tcW w:w="704" w:type="pct"/>
                  <w:tcBorders>
                    <w:top w:val="nil"/>
                    <w:left w:val="nil"/>
                    <w:bottom w:val="single" w:sz="4" w:space="0" w:color="auto"/>
                    <w:right w:val="single" w:sz="8" w:space="0" w:color="auto"/>
                  </w:tcBorders>
                  <w:tcMar>
                    <w:top w:w="0" w:type="dxa"/>
                    <w:left w:w="108" w:type="dxa"/>
                    <w:bottom w:w="0" w:type="dxa"/>
                    <w:right w:w="108" w:type="dxa"/>
                  </w:tcMar>
                </w:tcPr>
                <w:p w14:paraId="6C042884" w14:textId="11E8864F"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bCs/>
                      <w:sz w:val="24"/>
                      <w:szCs w:val="24"/>
                    </w:rPr>
                    <w:t>59.11.0</w:t>
                  </w:r>
                </w:p>
              </w:tc>
              <w:tc>
                <w:tcPr>
                  <w:tcW w:w="904" w:type="pct"/>
                  <w:vMerge/>
                  <w:tcBorders>
                    <w:left w:val="nil"/>
                    <w:bottom w:val="single" w:sz="4" w:space="0" w:color="auto"/>
                    <w:right w:val="single" w:sz="8" w:space="0" w:color="auto"/>
                  </w:tcBorders>
                  <w:tcMar>
                    <w:top w:w="0" w:type="dxa"/>
                    <w:left w:w="108" w:type="dxa"/>
                    <w:bottom w:w="0" w:type="dxa"/>
                    <w:right w:w="108" w:type="dxa"/>
                  </w:tcMar>
                </w:tcPr>
                <w:p w14:paraId="76932F7C" w14:textId="77777777"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r>
            <w:tr w:rsidR="001435F5" w:rsidRPr="00CD0B23" w14:paraId="06221879" w14:textId="77777777" w:rsidTr="001750A3">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7513" w14:textId="626426B1" w:rsidR="00AB10F6" w:rsidRPr="00CD0B23" w:rsidRDefault="0032089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34</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30E0D" w14:textId="750C5E55"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Услуги швеи, осуществляющей деятельность на дому</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F2BE" w14:textId="0D249E7F"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96.09.0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640C" w14:textId="21B9281A"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700</w:t>
                  </w:r>
                </w:p>
              </w:tc>
            </w:tr>
            <w:tr w:rsidR="001435F5" w:rsidRPr="00CD0B23" w14:paraId="7B47B7AF" w14:textId="77777777" w:rsidTr="00D56895">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572E" w14:textId="3B6051C5"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w:t>
                  </w:r>
                  <w:r w:rsidR="0032089B" w:rsidRPr="00CD0B23">
                    <w:rPr>
                      <w:rFonts w:ascii="Times New Roman" w:hAnsi="Times New Roman" w:cs="Times New Roman"/>
                      <w:b/>
                      <w:sz w:val="24"/>
                      <w:szCs w:val="24"/>
                    </w:rPr>
                    <w:t>5</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72CE" w14:textId="75FDA8F0" w:rsidR="00AB10F6" w:rsidRPr="00CD0B23" w:rsidRDefault="00AB10F6"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Услуги визажистов, парикмахеров, специалистов по маникюру и </w:t>
                  </w:r>
                  <w:r w:rsidRPr="00CD0B23">
                    <w:rPr>
                      <w:rFonts w:ascii="Times New Roman" w:hAnsi="Times New Roman" w:cs="Times New Roman"/>
                      <w:b/>
                      <w:sz w:val="24"/>
                      <w:szCs w:val="24"/>
                    </w:rPr>
                    <w:lastRenderedPageBreak/>
                    <w:t xml:space="preserve">педикюру </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FC4F" w14:textId="6EC166A0"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lastRenderedPageBreak/>
                    <w:t>96.02.0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5ABB" w14:textId="58797F6B" w:rsidR="00AB10F6" w:rsidRPr="00CD0B23" w:rsidRDefault="00AB10F6"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2000</w:t>
                  </w:r>
                </w:p>
              </w:tc>
            </w:tr>
            <w:tr w:rsidR="001435F5" w:rsidRPr="00CD0B23" w14:paraId="3266A735" w14:textId="77777777" w:rsidTr="00D56895">
              <w:tc>
                <w:tcPr>
                  <w:tcW w:w="4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34EC" w14:textId="5CDBCE62"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36</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1F2D" w14:textId="796DEF3C"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Услуги частных бань на дому с площадью до 100 </w:t>
                  </w:r>
                  <w:proofErr w:type="spellStart"/>
                  <w:r w:rsidRPr="00CD0B23">
                    <w:rPr>
                      <w:rFonts w:ascii="Times New Roman" w:hAnsi="Times New Roman" w:cs="Times New Roman"/>
                      <w:b/>
                      <w:bCs/>
                      <w:sz w:val="24"/>
                      <w:szCs w:val="24"/>
                    </w:rPr>
                    <w:t>кв.м</w:t>
                  </w:r>
                  <w:proofErr w:type="spellEnd"/>
                  <w:r w:rsidRPr="00CD0B23">
                    <w:rPr>
                      <w:rFonts w:ascii="Times New Roman" w:hAnsi="Times New Roman" w:cs="Times New Roman"/>
                      <w:b/>
                      <w:bCs/>
                      <w:sz w:val="24"/>
                      <w:szCs w:val="24"/>
                    </w:rPr>
                    <w:t xml:space="preserve"> (в зависимости от площади и места расположения)</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A1DE" w14:textId="21B525C0"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sz w:val="24"/>
                      <w:szCs w:val="24"/>
                    </w:rPr>
                    <w:t>96.04.0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950B" w14:textId="58E782D3"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10000</w:t>
                  </w:r>
                </w:p>
              </w:tc>
            </w:tr>
            <w:tr w:rsidR="001435F5" w:rsidRPr="00CD0B23" w14:paraId="6EA6A200" w14:textId="77777777" w:rsidTr="00D56895">
              <w:tc>
                <w:tcPr>
                  <w:tcW w:w="41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C806" w14:textId="3D8CC7DA"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37</w:t>
                  </w: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7042" w14:textId="1DA26CB7"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Деятельность наземного транспорта:</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8B43" w14:textId="4718E13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69C7" w14:textId="486150B6"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w:t>
                  </w:r>
                </w:p>
              </w:tc>
            </w:tr>
            <w:tr w:rsidR="001435F5" w:rsidRPr="00CD0B23" w14:paraId="59B6E82B" w14:textId="77777777" w:rsidTr="00C9130A">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6867589"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CAC8" w14:textId="38A28284"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а) услуги по перевозке пассажиров в микроавтобусе, с числом посадочных мест до 18 человек</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3578" w14:textId="2B90FC2B"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49.31.0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1C21" w14:textId="58622A8F"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2000</w:t>
                  </w:r>
                </w:p>
              </w:tc>
            </w:tr>
            <w:tr w:rsidR="001435F5" w:rsidRPr="00CD0B23" w14:paraId="124547D5"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745A74D2"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9BAB" w14:textId="2FA7576B"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б) услуги по перевозке пассажиров в автобусе, с числом посадочных мест до 33 человек</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C0DE" w14:textId="745985F1"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49.31.0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E502" w14:textId="45514D1C"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3000</w:t>
                  </w:r>
                </w:p>
              </w:tc>
            </w:tr>
            <w:tr w:rsidR="001435F5" w:rsidRPr="00CD0B23" w14:paraId="14A572A5" w14:textId="77777777" w:rsidTr="00C9130A">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25879FE4"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C4F8" w14:textId="41D17505"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в) услуги по перевозке пассажиров в автобусе, с числом посадочных мест свыше 33 человек</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4173" w14:textId="20539DD5"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49.31.0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AD12" w14:textId="5B0804C9"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4000</w:t>
                  </w:r>
                </w:p>
              </w:tc>
            </w:tr>
            <w:tr w:rsidR="001435F5" w:rsidRPr="00CD0B23" w14:paraId="075C1019"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08932E1F"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03F3" w14:textId="1B830FCB"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г) услуги по перевозке пассажиров в легковом транспорте (услуги такси)</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4CF5" w14:textId="5DAC7626"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49.32.0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803" w14:textId="3C3D758F"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1000</w:t>
                  </w:r>
                </w:p>
              </w:tc>
            </w:tr>
            <w:tr w:rsidR="001435F5" w:rsidRPr="00CD0B23" w14:paraId="194FBE49"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09011230"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71EA" w14:textId="0E01A375"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д) услуги по обслуживанию торжеств и обрядов на транспортных средствах</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D382" w14:textId="1CD3BC0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49.39.0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03A" w14:textId="01E2150B"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4000</w:t>
                  </w:r>
                </w:p>
              </w:tc>
            </w:tr>
            <w:tr w:rsidR="001435F5" w:rsidRPr="00CD0B23" w14:paraId="0ED324C0"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46C9BD5F"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C9D7" w14:textId="6FE888A2"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е) услуги по предоставлению в аренду автотранспортного средства (за 1 автомашину):</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1F44" w14:textId="4CB87E2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77.11.0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253C" w14:textId="7F24A4D8"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2000</w:t>
                  </w:r>
                </w:p>
              </w:tc>
            </w:tr>
            <w:tr w:rsidR="001435F5" w:rsidRPr="00CD0B23" w14:paraId="4B5DE388"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70F7429A"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10D8" w14:textId="6195FCF9"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ж) услуги по перевозке грузов транспортными средствами грузоподъемностью до 1 тонны</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14E5" w14:textId="00C63FFD"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49.42.0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7AA5" w14:textId="3599C2C4"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2000</w:t>
                  </w:r>
                </w:p>
              </w:tc>
            </w:tr>
            <w:tr w:rsidR="001435F5" w:rsidRPr="00CD0B23" w14:paraId="004321DD"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BEEBF35"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362F" w14:textId="5216B64C"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з) услуги по перевозке грузов транспортными средствами грузоподъемностью от 1 до 8 тонн</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9280" w14:textId="01CF269A"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49.42.0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01C9" w14:textId="0A4BF630"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4000</w:t>
                  </w:r>
                </w:p>
              </w:tc>
            </w:tr>
            <w:tr w:rsidR="001435F5" w:rsidRPr="00CD0B23" w14:paraId="35DE0B9D"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2A76C459"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527E" w14:textId="4C5C5348"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и) услуги по перевозке грузов транспортными средствами </w:t>
                  </w:r>
                  <w:r w:rsidRPr="00CD0B23">
                    <w:rPr>
                      <w:rFonts w:ascii="Times New Roman" w:hAnsi="Times New Roman" w:cs="Times New Roman"/>
                      <w:b/>
                      <w:bCs/>
                      <w:sz w:val="24"/>
                      <w:szCs w:val="24"/>
                    </w:rPr>
                    <w:lastRenderedPageBreak/>
                    <w:t>грузоподъемностью от 8 до 15 тонн</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6A91" w14:textId="3E5EC4AD"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lastRenderedPageBreak/>
                    <w:t>49.42.0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F865" w14:textId="7C384CEB"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6000</w:t>
                  </w:r>
                </w:p>
              </w:tc>
            </w:tr>
            <w:tr w:rsidR="001435F5" w:rsidRPr="00CD0B23" w14:paraId="27EFBD0C"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22706678"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DAAA" w14:textId="0CF3CA8D"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к) услуги по перевозке грузов транспортными средствами грузоподъемностью от 15 до 25 тонн</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9A21" w14:textId="476DFBF3"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49.42.0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ACD1" w14:textId="7B20CACB"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5000</w:t>
                  </w:r>
                </w:p>
              </w:tc>
            </w:tr>
            <w:tr w:rsidR="001435F5" w:rsidRPr="00CD0B23" w14:paraId="3D0C08FE"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78BC2620"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830C" w14:textId="7FAE2B15"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л) услуги по перевозке грузов транспортными средствами грузоподъемностью свыше 25 тонн</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5314" w14:textId="03973694"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49.42.0</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F970" w14:textId="5B1590D9"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6000</w:t>
                  </w:r>
                </w:p>
              </w:tc>
            </w:tr>
            <w:tr w:rsidR="001435F5" w:rsidRPr="00CD0B23" w14:paraId="2A182D23"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1C1C0CF"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7215" w14:textId="359F373B"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м) услуги сельскохозяйственной техники (трактор, комбайн и прочая сельскохозяйственная техника)</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61E7" w14:textId="740A5DAC"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01.61.9</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9F54" w14:textId="12FE01F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2000</w:t>
                  </w:r>
                </w:p>
              </w:tc>
            </w:tr>
            <w:tr w:rsidR="001435F5" w:rsidRPr="00CD0B23" w14:paraId="12B86FB3" w14:textId="77777777" w:rsidTr="00D5689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E422D17"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A306" w14:textId="4D75DC8A" w:rsidR="004A461F" w:rsidRPr="00CD0B23" w:rsidRDefault="004A461F" w:rsidP="001435F5">
                  <w:pPr>
                    <w:pStyle w:val="tkTablica"/>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xml:space="preserve">н) услуги строительной техники (автокран, экскаватор, </w:t>
                  </w:r>
                  <w:proofErr w:type="spellStart"/>
                  <w:r w:rsidRPr="00CD0B23">
                    <w:rPr>
                      <w:rFonts w:ascii="Times New Roman" w:hAnsi="Times New Roman" w:cs="Times New Roman"/>
                      <w:b/>
                      <w:bCs/>
                      <w:sz w:val="24"/>
                      <w:szCs w:val="24"/>
                    </w:rPr>
                    <w:t>автомиксер</w:t>
                  </w:r>
                  <w:proofErr w:type="spellEnd"/>
                  <w:r w:rsidRPr="00CD0B23">
                    <w:rPr>
                      <w:rFonts w:ascii="Times New Roman" w:hAnsi="Times New Roman" w:cs="Times New Roman"/>
                      <w:b/>
                      <w:bCs/>
                      <w:sz w:val="24"/>
                      <w:szCs w:val="24"/>
                    </w:rPr>
                    <w:t>, бульдозер, цементовоз, прочая строительная техника)</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842D" w14:textId="77E0542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43.99</w:t>
                  </w:r>
                </w:p>
                <w:p w14:paraId="4B22E496" w14:textId="3360659A"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82C4E" w14:textId="1ADDE24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8000 </w:t>
                  </w:r>
                </w:p>
              </w:tc>
            </w:tr>
            <w:tr w:rsidR="001435F5" w:rsidRPr="00CD0B23" w14:paraId="7C094484" w14:textId="77777777" w:rsidTr="003652E5">
              <w:tc>
                <w:tcPr>
                  <w:tcW w:w="41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0BE0E6A" w14:textId="77777777"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sz w:val="24"/>
                      <w:szCs w:val="24"/>
                    </w:rPr>
                  </w:pPr>
                </w:p>
              </w:tc>
              <w:tc>
                <w:tcPr>
                  <w:tcW w:w="2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B6B4" w14:textId="3D9A8B20" w:rsidR="004A461F" w:rsidRPr="00CD0B23" w:rsidRDefault="004A461F" w:rsidP="001435F5">
                  <w:pPr>
                    <w:shd w:val="clear" w:color="auto" w:fill="FFFFFF" w:themeFill="background1"/>
                    <w:rPr>
                      <w:rFonts w:ascii="Times New Roman" w:hAnsi="Times New Roman" w:cs="Times New Roman"/>
                      <w:b/>
                      <w:bCs/>
                      <w:sz w:val="24"/>
                      <w:szCs w:val="24"/>
                    </w:rPr>
                  </w:pPr>
                  <w:r w:rsidRPr="00CD0B23">
                    <w:rPr>
                      <w:rFonts w:ascii="Times New Roman" w:hAnsi="Times New Roman" w:cs="Times New Roman"/>
                      <w:b/>
                      <w:bCs/>
                      <w:sz w:val="24"/>
                      <w:szCs w:val="24"/>
                    </w:rPr>
                    <w:t>о) услуги прочей специальной техники (эвакуатор, ассенизатор, прочая специальная техника)</w:t>
                  </w:r>
                </w:p>
              </w:tc>
              <w:tc>
                <w:tcPr>
                  <w:tcW w:w="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5D98" w14:textId="5091791E"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49.41.0</w:t>
                  </w:r>
                </w:p>
                <w:p w14:paraId="3BDCC1BA" w14:textId="61125141"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C81A" w14:textId="26D73E14" w:rsidR="004A461F" w:rsidRPr="00CD0B23" w:rsidRDefault="004A461F" w:rsidP="001435F5">
                  <w:pPr>
                    <w:pStyle w:val="tkTablica"/>
                    <w:shd w:val="clear" w:color="auto" w:fill="FFFFFF" w:themeFill="background1"/>
                    <w:spacing w:after="0" w:line="240" w:lineRule="auto"/>
                    <w:jc w:val="center"/>
                    <w:rPr>
                      <w:rFonts w:ascii="Times New Roman" w:hAnsi="Times New Roman" w:cs="Times New Roman"/>
                      <w:b/>
                      <w:bCs/>
                      <w:sz w:val="24"/>
                      <w:szCs w:val="24"/>
                    </w:rPr>
                  </w:pPr>
                  <w:r w:rsidRPr="00CD0B23">
                    <w:rPr>
                      <w:rFonts w:ascii="Times New Roman" w:hAnsi="Times New Roman" w:cs="Times New Roman"/>
                      <w:b/>
                      <w:bCs/>
                      <w:sz w:val="24"/>
                      <w:szCs w:val="24"/>
                    </w:rPr>
                    <w:t> 6000</w:t>
                  </w:r>
                </w:p>
              </w:tc>
            </w:tr>
          </w:tbl>
          <w:p w14:paraId="6D608AC2" w14:textId="77777777" w:rsidR="00EB7390" w:rsidRPr="00CD0B23" w:rsidRDefault="00EB7390" w:rsidP="001435F5">
            <w:pPr>
              <w:pStyle w:val="tkTekst"/>
              <w:shd w:val="clear" w:color="auto" w:fill="FFFFFF" w:themeFill="background1"/>
              <w:spacing w:after="0" w:line="240" w:lineRule="auto"/>
              <w:rPr>
                <w:rFonts w:ascii="Times New Roman" w:hAnsi="Times New Roman" w:cs="Times New Roman"/>
                <w:sz w:val="24"/>
                <w:szCs w:val="24"/>
                <w:lang w:eastAsia="ru-RU"/>
              </w:rPr>
            </w:pPr>
            <w:r w:rsidRPr="00CD0B23">
              <w:rPr>
                <w:rFonts w:ascii="Times New Roman" w:hAnsi="Times New Roman" w:cs="Times New Roman"/>
                <w:sz w:val="24"/>
                <w:szCs w:val="24"/>
              </w:rPr>
              <w:t>Примечание:</w:t>
            </w:r>
          </w:p>
          <w:p w14:paraId="2BB8295E" w14:textId="16EA0A31" w:rsidR="00EB7390"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r w:rsidR="00EB7390" w:rsidRPr="00CD0B23">
              <w:rPr>
                <w:rFonts w:ascii="Times New Roman" w:hAnsi="Times New Roman" w:cs="Times New Roman"/>
                <w:sz w:val="24"/>
                <w:szCs w:val="24"/>
              </w:rPr>
              <w:t>Индивидуальная трудовая деятельность</w:t>
            </w:r>
            <w:r w:rsidRPr="00CD0B23">
              <w:rPr>
                <w:rFonts w:ascii="Times New Roman" w:hAnsi="Times New Roman" w:cs="Times New Roman"/>
                <w:sz w:val="24"/>
                <w:szCs w:val="24"/>
              </w:rPr>
              <w:t>»</w:t>
            </w:r>
            <w:r w:rsidR="00EB7390" w:rsidRPr="00CD0B23">
              <w:rPr>
                <w:rFonts w:ascii="Times New Roman" w:hAnsi="Times New Roman" w:cs="Times New Roman"/>
                <w:sz w:val="24"/>
                <w:szCs w:val="24"/>
              </w:rPr>
              <w:t xml:space="preserve"> - деятельность физического лица, осуществляемая самостоятельно и без права привлечения наемного труда, определяемая Кабинетом Министров Кыргызской Республики.</w:t>
            </w:r>
          </w:p>
          <w:p w14:paraId="48F46195" w14:textId="77777777" w:rsidR="00EB7390" w:rsidRPr="00CD0B23" w:rsidRDefault="00EB7390" w:rsidP="001435F5">
            <w:pPr>
              <w:shd w:val="clear" w:color="auto" w:fill="FFFFFF" w:themeFill="background1"/>
              <w:jc w:val="center"/>
              <w:rPr>
                <w:rFonts w:ascii="Times New Roman" w:hAnsi="Times New Roman" w:cs="Times New Roman"/>
                <w:b/>
                <w:bCs/>
                <w:sz w:val="24"/>
                <w:szCs w:val="24"/>
              </w:rPr>
            </w:pPr>
          </w:p>
        </w:tc>
      </w:tr>
      <w:tr w:rsidR="001435F5" w:rsidRPr="00CD0B23" w14:paraId="5A46DB20" w14:textId="77777777" w:rsidTr="00607C7D">
        <w:tc>
          <w:tcPr>
            <w:tcW w:w="14560" w:type="dxa"/>
            <w:gridSpan w:val="2"/>
            <w:shd w:val="clear" w:color="auto" w:fill="auto"/>
          </w:tcPr>
          <w:p w14:paraId="50C96C26" w14:textId="10E6C195" w:rsidR="00D05B56" w:rsidRPr="00CD0B23" w:rsidRDefault="00D05B56" w:rsidP="001435F5">
            <w:pPr>
              <w:pStyle w:val="tkNazvanie"/>
              <w:shd w:val="clear" w:color="auto" w:fill="FFFFFF" w:themeFill="background1"/>
              <w:spacing w:before="0" w:after="0" w:line="240" w:lineRule="auto"/>
              <w:rPr>
                <w:rFonts w:ascii="Times New Roman" w:hAnsi="Times New Roman" w:cs="Times New Roman"/>
              </w:rPr>
            </w:pPr>
            <w:bookmarkStart w:id="2" w:name="_Hlk111215057"/>
            <w:r w:rsidRPr="00CD0B23">
              <w:rPr>
                <w:rFonts w:ascii="Times New Roman" w:hAnsi="Times New Roman" w:cs="Times New Roman"/>
              </w:rPr>
              <w:lastRenderedPageBreak/>
              <w:t xml:space="preserve">Постановление Кабинета Министров Кыргызской Республики </w:t>
            </w:r>
            <w:r w:rsidR="00505F86" w:rsidRPr="00CD0B23">
              <w:rPr>
                <w:rFonts w:ascii="Times New Roman" w:hAnsi="Times New Roman" w:cs="Times New Roman"/>
              </w:rPr>
              <w:t>«</w:t>
            </w:r>
            <w:r w:rsidRPr="00CD0B23">
              <w:rPr>
                <w:rFonts w:ascii="Times New Roman" w:hAnsi="Times New Roman" w:cs="Times New Roman"/>
              </w:rPr>
              <w:t>О мерах по реализации требований статей 99, 100, 120, 125, 302 и 324 Налогового кодекса Кыргызской Республики</w:t>
            </w:r>
            <w:r w:rsidR="00505F86" w:rsidRPr="00CD0B23">
              <w:rPr>
                <w:rFonts w:ascii="Times New Roman" w:hAnsi="Times New Roman" w:cs="Times New Roman"/>
              </w:rPr>
              <w:t>»</w:t>
            </w:r>
            <w:r w:rsidRPr="00CD0B23">
              <w:rPr>
                <w:rFonts w:ascii="Times New Roman" w:hAnsi="Times New Roman" w:cs="Times New Roman"/>
              </w:rPr>
              <w:t xml:space="preserve"> от 22 февраля 2022 года № 93</w:t>
            </w:r>
            <w:bookmarkEnd w:id="2"/>
          </w:p>
        </w:tc>
      </w:tr>
      <w:tr w:rsidR="001435F5" w:rsidRPr="00CD0B23" w14:paraId="3398FD82" w14:textId="77777777" w:rsidTr="00607C7D">
        <w:tc>
          <w:tcPr>
            <w:tcW w:w="14560" w:type="dxa"/>
            <w:gridSpan w:val="2"/>
            <w:shd w:val="clear" w:color="auto" w:fill="auto"/>
          </w:tcPr>
          <w:p w14:paraId="63BF0E6B" w14:textId="5177B65A" w:rsidR="00D05B56" w:rsidRPr="00CD0B23" w:rsidRDefault="0035569E" w:rsidP="001435F5">
            <w:pPr>
              <w:pStyle w:val="tkNazvanie"/>
              <w:shd w:val="clear" w:color="auto" w:fill="FFFFFF" w:themeFill="background1"/>
              <w:spacing w:before="0" w:after="0" w:line="240" w:lineRule="auto"/>
              <w:rPr>
                <w:rFonts w:ascii="Times New Roman" w:hAnsi="Times New Roman" w:cs="Times New Roman"/>
                <w:b w:val="0"/>
              </w:rPr>
            </w:pPr>
            <w:r w:rsidRPr="00CD0B23">
              <w:rPr>
                <w:rFonts w:ascii="Times New Roman" w:hAnsi="Times New Roman" w:cs="Times New Roman"/>
              </w:rPr>
              <w:t xml:space="preserve">Положение </w:t>
            </w:r>
            <w:r w:rsidR="00D05B56" w:rsidRPr="00CD0B23">
              <w:rPr>
                <w:rFonts w:ascii="Times New Roman" w:hAnsi="Times New Roman" w:cs="Times New Roman"/>
              </w:rPr>
              <w:t>о порядке представления налоговой отчетности в форме электронного документа и об особенностях представления налоговой отчетности на бумажном носителе</w:t>
            </w:r>
          </w:p>
        </w:tc>
      </w:tr>
      <w:tr w:rsidR="001435F5" w:rsidRPr="00CD0B23" w14:paraId="78C85252" w14:textId="77777777" w:rsidTr="00607C7D">
        <w:tc>
          <w:tcPr>
            <w:tcW w:w="7280" w:type="dxa"/>
            <w:shd w:val="clear" w:color="auto" w:fill="auto"/>
          </w:tcPr>
          <w:p w14:paraId="0A064DD0" w14:textId="728F6802" w:rsidR="00D05B56" w:rsidRPr="00CD0B23" w:rsidRDefault="00714F0E"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2EE3E694"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5. Для представления налоговой отчетности в форме электронного документа через информационную систему уполномоченного налогового органа обязаны проходить авторизацию посредством квалифицированной электронной подписи следующие субъекты:</w:t>
            </w:r>
          </w:p>
          <w:p w14:paraId="78117BB7"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1) организации;</w:t>
            </w:r>
          </w:p>
          <w:p w14:paraId="51C409A9"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2) индивидуальные предприниматели:</w:t>
            </w:r>
          </w:p>
          <w:p w14:paraId="68B38976"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зарегистрированные как налогоплательщики налога на добавленную стоимость;</w:t>
            </w:r>
          </w:p>
          <w:p w14:paraId="4AAD5161"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осуществляющие импорт и/или экспорт товаров.</w:t>
            </w:r>
          </w:p>
          <w:p w14:paraId="7617C416"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6. </w:t>
            </w:r>
            <w:r w:rsidRPr="00CD0B23">
              <w:rPr>
                <w:rFonts w:ascii="Times New Roman" w:hAnsi="Times New Roman" w:cs="Times New Roman"/>
                <w:b/>
                <w:strike/>
                <w:sz w:val="24"/>
                <w:szCs w:val="24"/>
              </w:rPr>
              <w:t>Для представления налоговой отчетности в форме электронного документа через информационную систему уполномоченного налогового органа налогоплательщик, не указанный в пункте 5 настоящего Положения, за исключением физического лица, обязан проходить авторизацию посредством простой или квалифицированной электронной подписи.</w:t>
            </w:r>
          </w:p>
          <w:p w14:paraId="08CA75A2"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Физические лица, до установления Кабинетом Министров Кыргызской Республики срока перехода на обязательное представление налоговой отчетности в форме электронного документа, могут представлять налоговую отчетность в форме электронного документа в добровольном порядке.</w:t>
            </w:r>
          </w:p>
          <w:p w14:paraId="2E44ED75" w14:textId="77777777" w:rsidR="001F6626" w:rsidRPr="00CD0B23" w:rsidRDefault="001F6626" w:rsidP="001435F5">
            <w:pPr>
              <w:pStyle w:val="tkTekst"/>
              <w:shd w:val="clear" w:color="auto" w:fill="FFFFFF" w:themeFill="background1"/>
              <w:spacing w:after="0" w:line="240" w:lineRule="auto"/>
              <w:rPr>
                <w:rFonts w:ascii="Times New Roman" w:hAnsi="Times New Roman" w:cs="Times New Roman"/>
                <w:sz w:val="24"/>
                <w:szCs w:val="24"/>
              </w:rPr>
            </w:pPr>
          </w:p>
          <w:p w14:paraId="481ADD3D" w14:textId="2255D837" w:rsidR="00D05B56" w:rsidRPr="00CD0B23" w:rsidRDefault="00714F0E"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9A64187"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13. Налоговая отчетность, представленная в форме электронного документа, распечатанная из информационной системы уполномоченного налогового органа на бумажном носителе, содержит следующие реквизиты:</w:t>
            </w:r>
          </w:p>
          <w:p w14:paraId="0A2CC61E"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QR-код;</w:t>
            </w:r>
          </w:p>
          <w:p w14:paraId="72B919DA"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 фамилия, имя, отчество руководителя или бухгалтера - </w:t>
            </w:r>
            <w:r w:rsidRPr="00CD0B23">
              <w:rPr>
                <w:rFonts w:ascii="Times New Roman" w:hAnsi="Times New Roman" w:cs="Times New Roman"/>
                <w:b/>
                <w:strike/>
                <w:sz w:val="24"/>
                <w:szCs w:val="24"/>
              </w:rPr>
              <w:t>владельца сертификата ключа проверки электронной подписи.</w:t>
            </w:r>
          </w:p>
          <w:p w14:paraId="45497BB5" w14:textId="21723C21" w:rsidR="00D05B56" w:rsidRPr="00CD0B23" w:rsidRDefault="00714F0E" w:rsidP="001435F5">
            <w:pPr>
              <w:pStyle w:val="tkZagolovok2"/>
              <w:shd w:val="clear" w:color="auto" w:fill="FFFFFF" w:themeFill="background1"/>
              <w:spacing w:before="0" w:after="0" w:line="240" w:lineRule="auto"/>
              <w:ind w:left="596"/>
              <w:jc w:val="left"/>
              <w:rPr>
                <w:rFonts w:ascii="Times New Roman" w:hAnsi="Times New Roman" w:cs="Times New Roman"/>
                <w:b w:val="0"/>
              </w:rPr>
            </w:pPr>
            <w:r w:rsidRPr="00CD0B23">
              <w:rPr>
                <w:rFonts w:ascii="Times New Roman" w:hAnsi="Times New Roman" w:cs="Times New Roman"/>
                <w:b w:val="0"/>
              </w:rPr>
              <w:t>…</w:t>
            </w:r>
          </w:p>
          <w:p w14:paraId="08087E9F"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p>
        </w:tc>
        <w:tc>
          <w:tcPr>
            <w:tcW w:w="7280" w:type="dxa"/>
            <w:shd w:val="clear" w:color="auto" w:fill="auto"/>
          </w:tcPr>
          <w:p w14:paraId="5E7236AE" w14:textId="6209367E" w:rsidR="00D05B56" w:rsidRPr="00CD0B23" w:rsidRDefault="00714F0E"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5E753858" w14:textId="61A13B73" w:rsidR="001F55BD" w:rsidRPr="00CD0B23" w:rsidRDefault="001F55BD"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5. Для представления налоговой отчетности в форме электронного документа через информационную систему уполномоченного налогового органа налогоплательщик обязаны проходить авторизацию посредством простой или квалифицированной электронной подписи.</w:t>
            </w:r>
          </w:p>
          <w:p w14:paraId="4F1639F7" w14:textId="4C1A2B3E" w:rsidR="001F55BD" w:rsidRPr="00CD0B23" w:rsidRDefault="00F26547" w:rsidP="001435F5">
            <w:pPr>
              <w:pStyle w:val="tkTekst"/>
              <w:shd w:val="clear" w:color="auto" w:fill="FFFFFF" w:themeFill="background1"/>
              <w:spacing w:after="0" w:line="240" w:lineRule="auto"/>
              <w:ind w:firstLine="545"/>
              <w:rPr>
                <w:rFonts w:ascii="Times New Roman" w:hAnsi="Times New Roman" w:cs="Times New Roman"/>
                <w:b/>
                <w:sz w:val="24"/>
                <w:szCs w:val="24"/>
              </w:rPr>
            </w:pPr>
            <w:r w:rsidRPr="00CD0B23">
              <w:rPr>
                <w:rFonts w:ascii="Times New Roman" w:hAnsi="Times New Roman" w:cs="Times New Roman"/>
                <w:b/>
                <w:sz w:val="24"/>
                <w:szCs w:val="24"/>
              </w:rPr>
              <w:t>Организации и индивидуальные предприниматели</w:t>
            </w:r>
            <w:r w:rsidR="001F55BD" w:rsidRPr="00CD0B23">
              <w:rPr>
                <w:rFonts w:ascii="Times New Roman" w:hAnsi="Times New Roman" w:cs="Times New Roman"/>
                <w:b/>
                <w:sz w:val="24"/>
                <w:szCs w:val="24"/>
              </w:rPr>
              <w:t xml:space="preserve"> могут представлять налоговую отчетность в форме электронного документа </w:t>
            </w:r>
            <w:r w:rsidRPr="00CD0B23">
              <w:rPr>
                <w:rFonts w:ascii="Times New Roman" w:hAnsi="Times New Roman" w:cs="Times New Roman"/>
                <w:b/>
                <w:sz w:val="24"/>
                <w:szCs w:val="24"/>
              </w:rPr>
              <w:t xml:space="preserve">с использованием квалифицированной электронной подписи </w:t>
            </w:r>
            <w:r w:rsidR="001F55BD" w:rsidRPr="00CD0B23">
              <w:rPr>
                <w:rFonts w:ascii="Times New Roman" w:hAnsi="Times New Roman" w:cs="Times New Roman"/>
                <w:b/>
                <w:sz w:val="24"/>
                <w:szCs w:val="24"/>
              </w:rPr>
              <w:t>в добровольном порядке.</w:t>
            </w:r>
          </w:p>
          <w:p w14:paraId="162A8BDA" w14:textId="14241461" w:rsidR="001F55BD" w:rsidRPr="00CD0B23" w:rsidRDefault="001F55BD" w:rsidP="001435F5">
            <w:pPr>
              <w:pStyle w:val="tkTekst"/>
              <w:shd w:val="clear" w:color="auto" w:fill="FFFFFF" w:themeFill="background1"/>
              <w:spacing w:after="0" w:line="240" w:lineRule="auto"/>
              <w:rPr>
                <w:rFonts w:ascii="Times New Roman" w:hAnsi="Times New Roman" w:cs="Times New Roman"/>
                <w:sz w:val="24"/>
                <w:szCs w:val="24"/>
              </w:rPr>
            </w:pPr>
          </w:p>
          <w:p w14:paraId="3B460856" w14:textId="61DBE99F" w:rsidR="00F26547" w:rsidRPr="00CD0B23" w:rsidRDefault="00F26547"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6. Абзац исключить</w:t>
            </w:r>
          </w:p>
          <w:p w14:paraId="08BAB1D3" w14:textId="77777777" w:rsidR="00F26547" w:rsidRPr="00CD0B23" w:rsidRDefault="00F26547" w:rsidP="001435F5">
            <w:pPr>
              <w:pStyle w:val="tkTekst"/>
              <w:shd w:val="clear" w:color="auto" w:fill="FFFFFF" w:themeFill="background1"/>
              <w:spacing w:after="0" w:line="240" w:lineRule="auto"/>
              <w:rPr>
                <w:rFonts w:ascii="Times New Roman" w:hAnsi="Times New Roman" w:cs="Times New Roman"/>
                <w:sz w:val="24"/>
                <w:szCs w:val="24"/>
              </w:rPr>
            </w:pPr>
          </w:p>
          <w:p w14:paraId="7D449250" w14:textId="77777777" w:rsidR="00F26547" w:rsidRPr="00CD0B23" w:rsidRDefault="00F26547" w:rsidP="001435F5">
            <w:pPr>
              <w:pStyle w:val="tkTekst"/>
              <w:shd w:val="clear" w:color="auto" w:fill="FFFFFF" w:themeFill="background1"/>
              <w:spacing w:after="0" w:line="240" w:lineRule="auto"/>
              <w:rPr>
                <w:rFonts w:ascii="Times New Roman" w:hAnsi="Times New Roman" w:cs="Times New Roman"/>
                <w:sz w:val="24"/>
                <w:szCs w:val="24"/>
              </w:rPr>
            </w:pPr>
          </w:p>
          <w:p w14:paraId="4AADFCC6" w14:textId="77777777" w:rsidR="00F26547" w:rsidRPr="00CD0B23" w:rsidRDefault="00F26547" w:rsidP="001435F5">
            <w:pPr>
              <w:pStyle w:val="tkTekst"/>
              <w:shd w:val="clear" w:color="auto" w:fill="FFFFFF" w:themeFill="background1"/>
              <w:spacing w:after="0" w:line="240" w:lineRule="auto"/>
              <w:rPr>
                <w:rFonts w:ascii="Times New Roman" w:hAnsi="Times New Roman" w:cs="Times New Roman"/>
                <w:sz w:val="24"/>
                <w:szCs w:val="24"/>
              </w:rPr>
            </w:pPr>
          </w:p>
          <w:p w14:paraId="0FC71F8F" w14:textId="77777777" w:rsidR="00F26547" w:rsidRPr="00CD0B23" w:rsidRDefault="00F26547" w:rsidP="001435F5">
            <w:pPr>
              <w:pStyle w:val="tkTekst"/>
              <w:shd w:val="clear" w:color="auto" w:fill="FFFFFF" w:themeFill="background1"/>
              <w:spacing w:after="0" w:line="240" w:lineRule="auto"/>
              <w:rPr>
                <w:rFonts w:ascii="Times New Roman" w:hAnsi="Times New Roman" w:cs="Times New Roman"/>
                <w:sz w:val="24"/>
                <w:szCs w:val="24"/>
              </w:rPr>
            </w:pPr>
          </w:p>
          <w:p w14:paraId="41ED12B3" w14:textId="77777777" w:rsidR="00F26547" w:rsidRPr="00CD0B23" w:rsidRDefault="00F26547" w:rsidP="001435F5">
            <w:pPr>
              <w:pStyle w:val="tkTekst"/>
              <w:shd w:val="clear" w:color="auto" w:fill="FFFFFF" w:themeFill="background1"/>
              <w:spacing w:after="0" w:line="240" w:lineRule="auto"/>
              <w:rPr>
                <w:rFonts w:ascii="Times New Roman" w:hAnsi="Times New Roman" w:cs="Times New Roman"/>
                <w:sz w:val="24"/>
                <w:szCs w:val="24"/>
              </w:rPr>
            </w:pPr>
          </w:p>
          <w:p w14:paraId="18F423A9" w14:textId="74F7CF62"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Физические лица</w:t>
            </w:r>
            <w:r w:rsidRPr="00CD0B23">
              <w:rPr>
                <w:rFonts w:ascii="Times New Roman" w:hAnsi="Times New Roman" w:cs="Times New Roman"/>
                <w:b/>
                <w:sz w:val="24"/>
                <w:szCs w:val="24"/>
              </w:rPr>
              <w:t xml:space="preserve">, </w:t>
            </w:r>
            <w:r w:rsidR="001F6626" w:rsidRPr="00CD0B23">
              <w:rPr>
                <w:rFonts w:ascii="Times New Roman" w:hAnsi="Times New Roman" w:cs="Times New Roman"/>
                <w:b/>
                <w:sz w:val="24"/>
                <w:szCs w:val="24"/>
              </w:rPr>
              <w:t xml:space="preserve">за исключением индивидуальных предпринимателей, </w:t>
            </w:r>
            <w:r w:rsidRPr="00CD0B23">
              <w:rPr>
                <w:rFonts w:ascii="Times New Roman" w:hAnsi="Times New Roman" w:cs="Times New Roman"/>
                <w:sz w:val="24"/>
                <w:szCs w:val="24"/>
              </w:rPr>
              <w:t>до установления Кабинетом Министров Кыргызской Республики срока перехода на обязательное представление налоговой отчетности в форме электронного документа, могут представлять налоговую отчетность в форме электронного документа в добровольном порядке.</w:t>
            </w:r>
          </w:p>
          <w:p w14:paraId="43420644" w14:textId="5C03F0C3" w:rsidR="00D05B56" w:rsidRPr="00CD0B23" w:rsidRDefault="00714F0E"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6F74355"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13. Налоговая отчетность, представленная в форме электронного документа, распечатанная из информационной системы уполномоченного налогового органа на бумажном носителе, содержит следующие реквизиты:</w:t>
            </w:r>
          </w:p>
          <w:p w14:paraId="66DEEB8B"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QR-код;</w:t>
            </w:r>
          </w:p>
          <w:p w14:paraId="10FF2145" w14:textId="1351361C" w:rsidR="00D05B56" w:rsidRPr="00CD0B23" w:rsidRDefault="00D05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фамилия, имя, отчество руководителя или б</w:t>
            </w:r>
            <w:r w:rsidR="00714F0E" w:rsidRPr="00CD0B23">
              <w:rPr>
                <w:rFonts w:ascii="Times New Roman" w:hAnsi="Times New Roman" w:cs="Times New Roman"/>
                <w:sz w:val="24"/>
                <w:szCs w:val="24"/>
              </w:rPr>
              <w:t>ухгалтера</w:t>
            </w:r>
            <w:r w:rsidRPr="00CD0B23">
              <w:rPr>
                <w:rFonts w:ascii="Times New Roman" w:hAnsi="Times New Roman" w:cs="Times New Roman"/>
                <w:sz w:val="24"/>
                <w:szCs w:val="24"/>
              </w:rPr>
              <w:t>.</w:t>
            </w:r>
          </w:p>
          <w:p w14:paraId="27B1B2DE" w14:textId="77777777" w:rsidR="0035569E" w:rsidRPr="00CD0B23" w:rsidRDefault="0035569E" w:rsidP="001435F5">
            <w:pPr>
              <w:pStyle w:val="tkZagolovok2"/>
              <w:shd w:val="clear" w:color="auto" w:fill="FFFFFF" w:themeFill="background1"/>
              <w:spacing w:before="0" w:after="0" w:line="240" w:lineRule="auto"/>
              <w:ind w:left="596"/>
              <w:jc w:val="left"/>
              <w:rPr>
                <w:rFonts w:ascii="Times New Roman" w:hAnsi="Times New Roman" w:cs="Times New Roman"/>
                <w:b w:val="0"/>
              </w:rPr>
            </w:pPr>
          </w:p>
          <w:p w14:paraId="658C519B" w14:textId="03B090DA" w:rsidR="00714F0E" w:rsidRPr="00CD0B23" w:rsidRDefault="00714F0E" w:rsidP="001435F5">
            <w:pPr>
              <w:pStyle w:val="tkZagolovok2"/>
              <w:shd w:val="clear" w:color="auto" w:fill="FFFFFF" w:themeFill="background1"/>
              <w:spacing w:before="0" w:after="0" w:line="240" w:lineRule="auto"/>
              <w:ind w:left="596"/>
              <w:jc w:val="left"/>
              <w:rPr>
                <w:rFonts w:ascii="Times New Roman" w:hAnsi="Times New Roman" w:cs="Times New Roman"/>
                <w:b w:val="0"/>
              </w:rPr>
            </w:pPr>
            <w:r w:rsidRPr="00CD0B23">
              <w:rPr>
                <w:rFonts w:ascii="Times New Roman" w:hAnsi="Times New Roman" w:cs="Times New Roman"/>
                <w:b w:val="0"/>
              </w:rPr>
              <w:t>…</w:t>
            </w:r>
          </w:p>
          <w:p w14:paraId="48EE4B37" w14:textId="77777777" w:rsidR="00D05B56" w:rsidRPr="00CD0B23" w:rsidRDefault="00D05B56" w:rsidP="001435F5">
            <w:pPr>
              <w:pStyle w:val="tkTekst"/>
              <w:shd w:val="clear" w:color="auto" w:fill="FFFFFF" w:themeFill="background1"/>
              <w:spacing w:after="0" w:line="240" w:lineRule="auto"/>
              <w:rPr>
                <w:rFonts w:ascii="Times New Roman" w:hAnsi="Times New Roman" w:cs="Times New Roman"/>
                <w:b/>
              </w:rPr>
            </w:pPr>
          </w:p>
        </w:tc>
      </w:tr>
      <w:tr w:rsidR="00D20A92" w:rsidRPr="00CD0B23" w14:paraId="68060CF5" w14:textId="77777777" w:rsidTr="00D20A92">
        <w:tc>
          <w:tcPr>
            <w:tcW w:w="14560" w:type="dxa"/>
            <w:gridSpan w:val="2"/>
            <w:shd w:val="clear" w:color="auto" w:fill="auto"/>
          </w:tcPr>
          <w:p w14:paraId="729AF0FA" w14:textId="77777777" w:rsidR="00D20A92" w:rsidRPr="00D20A92" w:rsidRDefault="00D20A92" w:rsidP="00D20A92">
            <w:pPr>
              <w:contextualSpacing/>
              <w:jc w:val="center"/>
              <w:rPr>
                <w:rFonts w:ascii="Times New Roman" w:hAnsi="Times New Roman" w:cs="Times New Roman"/>
                <w:b/>
                <w:sz w:val="24"/>
                <w:szCs w:val="24"/>
              </w:rPr>
            </w:pPr>
            <w:r w:rsidRPr="00D20A92">
              <w:rPr>
                <w:rFonts w:ascii="Times New Roman" w:hAnsi="Times New Roman" w:cs="Times New Roman"/>
                <w:b/>
                <w:sz w:val="24"/>
                <w:szCs w:val="24"/>
              </w:rPr>
              <w:lastRenderedPageBreak/>
              <w:t xml:space="preserve">Постановление Кабинета Министров Кыргызской Республики </w:t>
            </w:r>
          </w:p>
          <w:p w14:paraId="3D1BA141" w14:textId="44B46064" w:rsidR="00D20A92" w:rsidRPr="00D20A92" w:rsidRDefault="00D20A92" w:rsidP="00D20A92">
            <w:pPr>
              <w:contextualSpacing/>
              <w:jc w:val="center"/>
              <w:rPr>
                <w:rFonts w:ascii="Times New Roman" w:hAnsi="Times New Roman" w:cs="Times New Roman"/>
                <w:sz w:val="24"/>
                <w:szCs w:val="24"/>
              </w:rPr>
            </w:pPr>
            <w:r w:rsidRPr="00D20A92">
              <w:rPr>
                <w:rFonts w:ascii="Times New Roman" w:hAnsi="Times New Roman" w:cs="Times New Roman"/>
                <w:b/>
                <w:sz w:val="24"/>
                <w:szCs w:val="24"/>
              </w:rPr>
              <w:t>«О мерах по реализации требований статей 59, 85, 127, 130, 131, 329, 414 и 415 Налогового кодекса Кыргызской Республики» от 24 февраля 2022 года № 95</w:t>
            </w:r>
          </w:p>
        </w:tc>
      </w:tr>
      <w:tr w:rsidR="00D20A92" w:rsidRPr="00CD0B23" w14:paraId="72BEE2E2" w14:textId="77777777" w:rsidTr="00D20A92">
        <w:tc>
          <w:tcPr>
            <w:tcW w:w="14560" w:type="dxa"/>
            <w:gridSpan w:val="2"/>
            <w:shd w:val="clear" w:color="auto" w:fill="auto"/>
          </w:tcPr>
          <w:p w14:paraId="4B2C04BF" w14:textId="77777777" w:rsidR="00D20A92" w:rsidRPr="00D20A92" w:rsidRDefault="00D20A92" w:rsidP="00D20A92">
            <w:pPr>
              <w:pStyle w:val="tkTekst"/>
              <w:shd w:val="clear" w:color="auto" w:fill="FFFFFF" w:themeFill="background1"/>
              <w:spacing w:after="0" w:line="240" w:lineRule="auto"/>
              <w:jc w:val="center"/>
              <w:rPr>
                <w:rFonts w:ascii="Times New Roman" w:hAnsi="Times New Roman" w:cs="Times New Roman"/>
                <w:b/>
                <w:sz w:val="24"/>
                <w:szCs w:val="24"/>
              </w:rPr>
            </w:pPr>
            <w:r w:rsidRPr="00D20A92">
              <w:rPr>
                <w:rFonts w:ascii="Times New Roman" w:hAnsi="Times New Roman" w:cs="Times New Roman"/>
                <w:b/>
                <w:sz w:val="24"/>
                <w:szCs w:val="24"/>
              </w:rPr>
              <w:t>Порядок установления налогового поста</w:t>
            </w:r>
          </w:p>
        </w:tc>
      </w:tr>
      <w:tr w:rsidR="00D20A92" w:rsidRPr="00CD0B23" w14:paraId="0D5D05CE" w14:textId="77777777" w:rsidTr="00D20A92">
        <w:tc>
          <w:tcPr>
            <w:tcW w:w="7280" w:type="dxa"/>
            <w:shd w:val="clear" w:color="auto" w:fill="auto"/>
          </w:tcPr>
          <w:p w14:paraId="2012ED97" w14:textId="77777777" w:rsidR="00D20A92" w:rsidRPr="00D20A92" w:rsidRDefault="00D20A92" w:rsidP="00D20A92">
            <w:pPr>
              <w:shd w:val="clear" w:color="auto" w:fill="FFFFFF"/>
              <w:ind w:firstLine="345"/>
              <w:contextualSpacing/>
              <w:jc w:val="both"/>
              <w:rPr>
                <w:rFonts w:ascii="Times New Roman" w:eastAsia="Times New Roman" w:hAnsi="Times New Roman" w:cs="Times New Roman"/>
                <w:sz w:val="24"/>
                <w:szCs w:val="24"/>
                <w:lang w:eastAsia="ru-RU"/>
              </w:rPr>
            </w:pPr>
            <w:r w:rsidRPr="00D20A92">
              <w:rPr>
                <w:rFonts w:ascii="Times New Roman" w:eastAsia="Times New Roman" w:hAnsi="Times New Roman" w:cs="Times New Roman"/>
                <w:sz w:val="24"/>
                <w:szCs w:val="24"/>
                <w:lang w:eastAsia="ru-RU"/>
              </w:rPr>
              <w:t>…….</w:t>
            </w:r>
          </w:p>
          <w:p w14:paraId="11318C81" w14:textId="77777777" w:rsidR="00D20A92" w:rsidRPr="00D20A92" w:rsidRDefault="00D20A92" w:rsidP="00D20A92">
            <w:pPr>
              <w:shd w:val="clear" w:color="auto" w:fill="FFFFFF"/>
              <w:ind w:firstLine="345"/>
              <w:contextualSpacing/>
              <w:jc w:val="both"/>
              <w:rPr>
                <w:rFonts w:ascii="Times New Roman" w:eastAsia="Times New Roman" w:hAnsi="Times New Roman" w:cs="Times New Roman"/>
                <w:sz w:val="24"/>
                <w:szCs w:val="24"/>
                <w:lang w:eastAsia="ru-RU"/>
              </w:rPr>
            </w:pPr>
            <w:r w:rsidRPr="00D20A92">
              <w:rPr>
                <w:rFonts w:ascii="Times New Roman" w:eastAsia="Times New Roman" w:hAnsi="Times New Roman" w:cs="Times New Roman"/>
                <w:sz w:val="24"/>
                <w:szCs w:val="24"/>
                <w:lang w:eastAsia="ru-RU"/>
              </w:rPr>
              <w:t>4. Перечень субъектов, у которых устанавливается налоговый пост, утверждается приказом органа налоговой службы по месту налоговой (учетной) регистрации субъекта.</w:t>
            </w:r>
          </w:p>
          <w:p w14:paraId="34E7F1C1" w14:textId="77777777" w:rsidR="00D20A92" w:rsidRPr="00D20A92" w:rsidRDefault="00D20A92" w:rsidP="00D20A92">
            <w:pPr>
              <w:pStyle w:val="tkTekst"/>
              <w:shd w:val="clear" w:color="auto" w:fill="FFFFFF" w:themeFill="background1"/>
              <w:spacing w:after="0" w:line="240" w:lineRule="auto"/>
              <w:rPr>
                <w:rFonts w:ascii="Times New Roman" w:hAnsi="Times New Roman" w:cs="Times New Roman"/>
                <w:sz w:val="24"/>
                <w:szCs w:val="24"/>
              </w:rPr>
            </w:pPr>
            <w:r w:rsidRPr="00D20A92">
              <w:rPr>
                <w:rFonts w:ascii="Times New Roman" w:hAnsi="Times New Roman" w:cs="Times New Roman"/>
                <w:sz w:val="24"/>
                <w:szCs w:val="24"/>
                <w:lang w:eastAsia="ru-RU"/>
              </w:rPr>
              <w:t>…….</w:t>
            </w:r>
          </w:p>
        </w:tc>
        <w:tc>
          <w:tcPr>
            <w:tcW w:w="7280" w:type="dxa"/>
            <w:shd w:val="clear" w:color="auto" w:fill="auto"/>
          </w:tcPr>
          <w:p w14:paraId="41323821" w14:textId="77777777" w:rsidR="00D20A92" w:rsidRPr="00D20A92" w:rsidRDefault="00D20A92" w:rsidP="00D20A92">
            <w:pPr>
              <w:shd w:val="clear" w:color="auto" w:fill="FFFFFF"/>
              <w:ind w:firstLine="345"/>
              <w:contextualSpacing/>
              <w:jc w:val="both"/>
              <w:rPr>
                <w:rFonts w:ascii="Times New Roman" w:eastAsia="Times New Roman" w:hAnsi="Times New Roman" w:cs="Times New Roman"/>
                <w:sz w:val="24"/>
                <w:szCs w:val="24"/>
                <w:lang w:eastAsia="ru-RU"/>
              </w:rPr>
            </w:pPr>
            <w:r w:rsidRPr="00D20A92">
              <w:rPr>
                <w:rFonts w:ascii="Times New Roman" w:eastAsia="Times New Roman" w:hAnsi="Times New Roman" w:cs="Times New Roman"/>
                <w:sz w:val="24"/>
                <w:szCs w:val="24"/>
                <w:lang w:eastAsia="ru-RU"/>
              </w:rPr>
              <w:t>……</w:t>
            </w:r>
          </w:p>
          <w:p w14:paraId="3EA01A9D" w14:textId="77777777" w:rsidR="00D20A92" w:rsidRPr="00D20A92" w:rsidRDefault="00D20A92" w:rsidP="00D20A92">
            <w:pPr>
              <w:shd w:val="clear" w:color="auto" w:fill="FFFFFF"/>
              <w:ind w:firstLine="345"/>
              <w:contextualSpacing/>
              <w:jc w:val="both"/>
              <w:rPr>
                <w:rFonts w:ascii="Times New Roman" w:eastAsia="Times New Roman" w:hAnsi="Times New Roman" w:cs="Times New Roman"/>
                <w:b/>
                <w:bCs/>
                <w:sz w:val="24"/>
                <w:szCs w:val="24"/>
                <w:lang w:eastAsia="ru-RU"/>
              </w:rPr>
            </w:pPr>
            <w:r w:rsidRPr="00D20A92">
              <w:rPr>
                <w:rFonts w:ascii="Times New Roman" w:eastAsia="Times New Roman" w:hAnsi="Times New Roman" w:cs="Times New Roman"/>
                <w:sz w:val="24"/>
                <w:szCs w:val="24"/>
                <w:lang w:eastAsia="ru-RU"/>
              </w:rPr>
              <w:t>4. Перечень субъектов, у которых устанавливается налоговый пост, утверждается приказом органа налоговой службы по месту налоговой (учетной) регистрации субъекта,</w:t>
            </w:r>
            <w:r w:rsidRPr="00D20A92">
              <w:rPr>
                <w:rFonts w:ascii="Times New Roman" w:eastAsia="Calibri" w:hAnsi="Times New Roman" w:cs="Times New Roman"/>
                <w:sz w:val="24"/>
                <w:szCs w:val="24"/>
              </w:rPr>
              <w:t xml:space="preserve"> </w:t>
            </w:r>
            <w:r w:rsidRPr="00D20A92">
              <w:rPr>
                <w:rFonts w:ascii="Times New Roman" w:eastAsia="Times New Roman" w:hAnsi="Times New Roman" w:cs="Times New Roman"/>
                <w:b/>
                <w:bCs/>
                <w:sz w:val="24"/>
                <w:szCs w:val="24"/>
                <w:lang w:eastAsia="ru-RU"/>
              </w:rPr>
              <w:t>за исключением субъектов, осуществляющих производство подакцизной продукции.</w:t>
            </w:r>
          </w:p>
          <w:p w14:paraId="1F29BD99" w14:textId="77777777" w:rsidR="00D20A92" w:rsidRPr="00D20A92" w:rsidRDefault="00D20A92" w:rsidP="00D20A92">
            <w:pPr>
              <w:shd w:val="clear" w:color="auto" w:fill="FFFFFF"/>
              <w:ind w:firstLine="345"/>
              <w:contextualSpacing/>
              <w:jc w:val="both"/>
              <w:rPr>
                <w:rFonts w:ascii="Times New Roman" w:eastAsia="Times New Roman" w:hAnsi="Times New Roman" w:cs="Times New Roman"/>
                <w:b/>
                <w:bCs/>
                <w:sz w:val="24"/>
                <w:szCs w:val="24"/>
                <w:lang w:eastAsia="ru-RU"/>
              </w:rPr>
            </w:pPr>
            <w:r w:rsidRPr="00D20A92">
              <w:rPr>
                <w:rFonts w:ascii="Times New Roman" w:eastAsia="Times New Roman" w:hAnsi="Times New Roman" w:cs="Times New Roman"/>
                <w:b/>
                <w:bCs/>
                <w:sz w:val="24"/>
                <w:szCs w:val="24"/>
                <w:lang w:eastAsia="ru-RU"/>
              </w:rPr>
              <w:t>Перечень субъектов, производящих подакцизную продукцию, у которых устанавливается налоговый пост, утверждается приказом уполномоченного налогового органа.</w:t>
            </w:r>
          </w:p>
          <w:p w14:paraId="1F5B51C7" w14:textId="77777777" w:rsidR="00D20A92" w:rsidRPr="00D20A92" w:rsidRDefault="00D20A92" w:rsidP="00D20A92">
            <w:pPr>
              <w:pStyle w:val="tkTekst"/>
              <w:shd w:val="clear" w:color="auto" w:fill="FFFFFF" w:themeFill="background1"/>
              <w:spacing w:after="0" w:line="240" w:lineRule="auto"/>
              <w:rPr>
                <w:rFonts w:ascii="Times New Roman" w:hAnsi="Times New Roman" w:cs="Times New Roman"/>
                <w:sz w:val="24"/>
                <w:szCs w:val="24"/>
              </w:rPr>
            </w:pPr>
            <w:r w:rsidRPr="00D20A92">
              <w:rPr>
                <w:rFonts w:ascii="Times New Roman" w:hAnsi="Times New Roman" w:cs="Times New Roman"/>
                <w:sz w:val="24"/>
                <w:szCs w:val="24"/>
                <w:lang w:eastAsia="ru-RU"/>
              </w:rPr>
              <w:t>…….</w:t>
            </w:r>
          </w:p>
        </w:tc>
      </w:tr>
      <w:tr w:rsidR="001435F5" w:rsidRPr="00CD0B23" w14:paraId="12E52A76" w14:textId="77777777" w:rsidTr="00607C7D">
        <w:tc>
          <w:tcPr>
            <w:tcW w:w="14560" w:type="dxa"/>
            <w:gridSpan w:val="2"/>
            <w:shd w:val="clear" w:color="auto" w:fill="auto"/>
          </w:tcPr>
          <w:p w14:paraId="247AB7AD" w14:textId="2A6F1A4E" w:rsidR="009B6BE1" w:rsidRPr="00CD0B23" w:rsidRDefault="009B6BE1" w:rsidP="001435F5">
            <w:pPr>
              <w:pStyle w:val="tkTekst"/>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 xml:space="preserve">Постановление Кабинета Министров Кыргызской Республики </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О мерах по реализации требований статей 109-115, 255, 256 Налогового кодекса Кыргызской Республики</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 xml:space="preserve"> от 4 марта 2022 года № 106</w:t>
            </w:r>
          </w:p>
        </w:tc>
      </w:tr>
      <w:tr w:rsidR="001435F5" w:rsidRPr="00CD0B23" w14:paraId="4FE869D6" w14:textId="77777777" w:rsidTr="00607C7D">
        <w:tc>
          <w:tcPr>
            <w:tcW w:w="14560" w:type="dxa"/>
            <w:gridSpan w:val="2"/>
            <w:shd w:val="clear" w:color="auto" w:fill="auto"/>
          </w:tcPr>
          <w:p w14:paraId="522AD2DE" w14:textId="3BCB85D1" w:rsidR="009B6BE1" w:rsidRPr="00CD0B23" w:rsidRDefault="00CB20AB" w:rsidP="001435F5">
            <w:pPr>
              <w:pStyle w:val="tkTekst"/>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Положение о порядке налоговой регистрации налогоплательщиков в Кыргызской Республике</w:t>
            </w:r>
          </w:p>
        </w:tc>
      </w:tr>
      <w:tr w:rsidR="001435F5" w:rsidRPr="00CD0B23" w14:paraId="5D67310B" w14:textId="77777777" w:rsidTr="00607C7D">
        <w:tc>
          <w:tcPr>
            <w:tcW w:w="7280" w:type="dxa"/>
            <w:shd w:val="clear" w:color="auto" w:fill="auto"/>
          </w:tcPr>
          <w:p w14:paraId="1B9B76F7" w14:textId="1D39AC2E"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7280E9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13. В случае возникновения у субъекта обязанностей, установленных налоговым законодательством Кыргызской Республики, налоговая регистрация субъекта в качестве налогоплательщика производится на основании:</w:t>
            </w:r>
          </w:p>
          <w:p w14:paraId="06C4AC7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заявления субъекта о налоговой регистрации или заявления физического лица о государственной регистрации в качестве индивидуального предпринимателя, представленного в виде бумажного документа при личном посещении налогового органа или электронном виде по форме, утвержденной уполномоченным налоговым органом;</w:t>
            </w:r>
          </w:p>
          <w:p w14:paraId="421A3E5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 информации, полученной налоговой службой из автоматизированной информационной системы органов государственной регистрации, указанной в статьях 145, 147, 148, </w:t>
            </w:r>
            <w:r w:rsidRPr="00CD0B23">
              <w:rPr>
                <w:rFonts w:ascii="Times New Roman" w:hAnsi="Times New Roman" w:cs="Times New Roman"/>
                <w:sz w:val="24"/>
                <w:szCs w:val="24"/>
              </w:rPr>
              <w:lastRenderedPageBreak/>
              <w:t>151 Налогового кодекса, свидетельствующей о том, что у субъекта возникает обязанность по уплате налога.</w:t>
            </w:r>
          </w:p>
          <w:p w14:paraId="7D6F6ED4" w14:textId="1CF5FFEF"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 xml:space="preserve">13-1. Отсутствует </w:t>
            </w:r>
          </w:p>
          <w:p w14:paraId="36FBAAF6"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6FDA613A"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27D0E150"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13607BA1"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7773807D"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251533AC"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396C157E"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7EDE62E0"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02814B9C"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65EB2E8A"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353E4211" w14:textId="77777777" w:rsidR="00EE2D5E" w:rsidRPr="00CD0B23" w:rsidRDefault="00EE2D5E" w:rsidP="001435F5">
            <w:pPr>
              <w:pStyle w:val="tkTekst"/>
              <w:shd w:val="clear" w:color="auto" w:fill="FFFFFF" w:themeFill="background1"/>
              <w:spacing w:after="0" w:line="240" w:lineRule="auto"/>
              <w:rPr>
                <w:rFonts w:ascii="Times New Roman" w:hAnsi="Times New Roman" w:cs="Times New Roman"/>
                <w:sz w:val="24"/>
                <w:szCs w:val="24"/>
              </w:rPr>
            </w:pPr>
          </w:p>
          <w:p w14:paraId="25EA4C06" w14:textId="77777777" w:rsidR="00C478EB" w:rsidRPr="00CD0B23" w:rsidRDefault="00C478EB" w:rsidP="001435F5">
            <w:pPr>
              <w:pStyle w:val="tkTekst"/>
              <w:shd w:val="clear" w:color="auto" w:fill="FFFFFF" w:themeFill="background1"/>
              <w:spacing w:after="0" w:line="240" w:lineRule="auto"/>
              <w:rPr>
                <w:rFonts w:ascii="Times New Roman" w:hAnsi="Times New Roman" w:cs="Times New Roman"/>
                <w:sz w:val="24"/>
                <w:szCs w:val="24"/>
              </w:rPr>
            </w:pPr>
          </w:p>
          <w:p w14:paraId="5913C7E7" w14:textId="77777777" w:rsidR="00C478EB" w:rsidRPr="00CD0B23" w:rsidRDefault="00C478EB" w:rsidP="001435F5">
            <w:pPr>
              <w:pStyle w:val="tkTekst"/>
              <w:shd w:val="clear" w:color="auto" w:fill="FFFFFF" w:themeFill="background1"/>
              <w:spacing w:after="0" w:line="240" w:lineRule="auto"/>
              <w:rPr>
                <w:rFonts w:ascii="Times New Roman" w:hAnsi="Times New Roman" w:cs="Times New Roman"/>
                <w:sz w:val="24"/>
                <w:szCs w:val="24"/>
              </w:rPr>
            </w:pPr>
          </w:p>
          <w:p w14:paraId="66E8D231" w14:textId="77777777" w:rsidR="00C478EB" w:rsidRPr="00CD0B23" w:rsidRDefault="00C478EB" w:rsidP="001435F5">
            <w:pPr>
              <w:pStyle w:val="tkTekst"/>
              <w:shd w:val="clear" w:color="auto" w:fill="FFFFFF" w:themeFill="background1"/>
              <w:spacing w:after="0" w:line="240" w:lineRule="auto"/>
              <w:rPr>
                <w:rFonts w:ascii="Times New Roman" w:hAnsi="Times New Roman" w:cs="Times New Roman"/>
                <w:sz w:val="24"/>
                <w:szCs w:val="24"/>
              </w:rPr>
            </w:pPr>
          </w:p>
          <w:p w14:paraId="0CD48383" w14:textId="0964AB19" w:rsidR="00C478EB" w:rsidRPr="00CD0B23" w:rsidRDefault="00C478E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17F971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19. Налоговая перерегистрация налогоплательщика производится на основании заявления субъекта о налоговой перерегистрации, представленного в виде бумажного документа при личном посещении налогового органа или электронном виде по форме, утвержденной уполномоченным налоговым органом.</w:t>
            </w:r>
          </w:p>
          <w:p w14:paraId="33985870" w14:textId="5F223BD5" w:rsidR="002A1468"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19-1.  Отсутствует </w:t>
            </w:r>
          </w:p>
          <w:p w14:paraId="3F5E3C3C"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p>
          <w:p w14:paraId="488F2725"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p>
          <w:p w14:paraId="36DD8664"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p>
          <w:p w14:paraId="6B797CE6"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p>
          <w:p w14:paraId="2EB963D7"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1937F252" w14:textId="6EB1DB1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0B47A1A" w14:textId="1E5018DB"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 xml:space="preserve">20-1. Отсутствует </w:t>
            </w:r>
          </w:p>
          <w:p w14:paraId="46BCF2B7"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59B823F5"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084840CE"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56EAC74C"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5019D26C"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666CEFA2"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1CB4BE0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21. При получении информации, предусмотренной </w:t>
            </w:r>
            <w:r w:rsidRPr="00CD0B23">
              <w:rPr>
                <w:rFonts w:ascii="Times New Roman" w:hAnsi="Times New Roman" w:cs="Times New Roman"/>
                <w:b/>
                <w:sz w:val="24"/>
                <w:szCs w:val="24"/>
              </w:rPr>
              <w:t>пунктом 20</w:t>
            </w:r>
            <w:r w:rsidRPr="00CD0B23">
              <w:rPr>
                <w:rFonts w:ascii="Times New Roman" w:hAnsi="Times New Roman" w:cs="Times New Roman"/>
                <w:sz w:val="24"/>
                <w:szCs w:val="24"/>
              </w:rPr>
              <w:t xml:space="preserve"> настоящего Положения, налоговый орган обязан произвести налоговую перерегистрацию налогоплательщика не позднее 3 рабочих дней, следующих за днем получения заявления.</w:t>
            </w:r>
          </w:p>
          <w:p w14:paraId="5CEA20BA" w14:textId="0F140D04" w:rsidR="00CB20AB" w:rsidRPr="00CD0B23" w:rsidRDefault="00FF7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663693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27. Для прохождения налоговой регистрации/перерегистрации налогоплательщик представляет в налоговый орган по месту регистрации/перерегистрации документы и их копии в электронном виде или на бумажных носителях в соответствии с настоящей главой.</w:t>
            </w:r>
          </w:p>
          <w:p w14:paraId="55F359F1" w14:textId="7916C998" w:rsidR="00045C3F" w:rsidRPr="00CD0B23" w:rsidRDefault="00045C3F"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27-1. Отсутствует </w:t>
            </w:r>
          </w:p>
          <w:p w14:paraId="73CE5C1F"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4EB10ED7"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7993386D"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00055F57"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426A2A81"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69274C71"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2C02AC2F" w14:textId="483E10DD" w:rsidR="00045C3F" w:rsidRPr="00CD0B23" w:rsidRDefault="00045C3F"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27-2. Отсутствует</w:t>
            </w:r>
          </w:p>
          <w:p w14:paraId="7DED818F"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1B903DF7"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07A5FFAE"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064E6C9D"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09A97192" w14:textId="77777777" w:rsidR="005207C1"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p>
          <w:p w14:paraId="6A8801F8" w14:textId="1896BAD3" w:rsidR="00CB20AB"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7E1A12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67. Налогоплательщик, намеренный применять режим уплаты налога на деятельность в сфере электронной торговли, обязан подать заявление о его регистрации как плательщика налога на </w:t>
            </w:r>
            <w:r w:rsidRPr="00CD0B23">
              <w:rPr>
                <w:rFonts w:ascii="Times New Roman" w:hAnsi="Times New Roman" w:cs="Times New Roman"/>
                <w:sz w:val="24"/>
                <w:szCs w:val="24"/>
              </w:rPr>
              <w:lastRenderedPageBreak/>
              <w:t>деятельность в сфере электронной торговли по месту налогового учета.</w:t>
            </w:r>
          </w:p>
          <w:p w14:paraId="3DFC3023"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0ECF80B1"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4988AED6"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1BA82BD9"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1FB62206"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p>
          <w:p w14:paraId="61A1E506" w14:textId="54E70304"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0501F97" w14:textId="171F0F5D" w:rsidR="005B266D" w:rsidRPr="00CD0B23" w:rsidRDefault="00C400AD"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 xml:space="preserve">72-1. Отсутствует </w:t>
            </w:r>
          </w:p>
          <w:p w14:paraId="6CD8AC15"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4F4EA5BA"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1738B367"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7547404B"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497A8132"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7BBB300E"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572F8192" w14:textId="77777777"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p>
          <w:p w14:paraId="41728464" w14:textId="77777777" w:rsidR="00A429C3" w:rsidRPr="00CD0B23" w:rsidRDefault="00A429C3" w:rsidP="001435F5">
            <w:pPr>
              <w:pStyle w:val="tkTekst"/>
              <w:shd w:val="clear" w:color="auto" w:fill="FFFFFF" w:themeFill="background1"/>
              <w:spacing w:after="0" w:line="240" w:lineRule="auto"/>
              <w:rPr>
                <w:rFonts w:ascii="Times New Roman" w:hAnsi="Times New Roman" w:cs="Times New Roman"/>
                <w:sz w:val="24"/>
                <w:szCs w:val="24"/>
              </w:rPr>
            </w:pPr>
          </w:p>
          <w:p w14:paraId="614DCF7C" w14:textId="77777777" w:rsidR="00A429C3" w:rsidRPr="00CD0B23" w:rsidRDefault="00A429C3" w:rsidP="001435F5">
            <w:pPr>
              <w:pStyle w:val="tkTekst"/>
              <w:shd w:val="clear" w:color="auto" w:fill="FFFFFF" w:themeFill="background1"/>
              <w:spacing w:after="0" w:line="240" w:lineRule="auto"/>
              <w:rPr>
                <w:rFonts w:ascii="Times New Roman" w:hAnsi="Times New Roman" w:cs="Times New Roman"/>
                <w:sz w:val="24"/>
                <w:szCs w:val="24"/>
              </w:rPr>
            </w:pPr>
          </w:p>
          <w:p w14:paraId="6CC665DF" w14:textId="77777777" w:rsidR="00A429C3" w:rsidRPr="00CD0B23" w:rsidRDefault="00A429C3" w:rsidP="001435F5">
            <w:pPr>
              <w:pStyle w:val="tkTekst"/>
              <w:shd w:val="clear" w:color="auto" w:fill="FFFFFF" w:themeFill="background1"/>
              <w:spacing w:after="0" w:line="240" w:lineRule="auto"/>
              <w:rPr>
                <w:rFonts w:ascii="Times New Roman" w:hAnsi="Times New Roman" w:cs="Times New Roman"/>
                <w:sz w:val="24"/>
                <w:szCs w:val="24"/>
              </w:rPr>
            </w:pPr>
          </w:p>
          <w:p w14:paraId="242B18C0" w14:textId="77777777" w:rsidR="00505F86"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p>
          <w:p w14:paraId="2E16F636" w14:textId="7863DE67"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1F045D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84. Исковое заявление оформляется в соответствии с нормами Гражданского процессуального кодекса Кыргызской Республики с приложением следующих документов:</w:t>
            </w:r>
          </w:p>
          <w:p w14:paraId="39B51DB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справка об отсутствии задолженности по налогам и страховым взносам;</w:t>
            </w:r>
          </w:p>
          <w:p w14:paraId="74425EB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справка органа статистики о прохождении юридическим лицом/индивидуальным предпринимателем/крестьянским (фермерским) хозяйством о прохождении государственной регистрации;</w:t>
            </w:r>
          </w:p>
          <w:p w14:paraId="313916E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 акт обследования об отсутствии экономической деятельности по юридическому адресу юридического лица;</w:t>
            </w:r>
          </w:p>
          <w:p w14:paraId="763190FC"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lastRenderedPageBreak/>
              <w:t>4) адресная справка Государственной регистрационной службы Кыргызской Республики о прописки руководителя, индивидуального предпринимателя;</w:t>
            </w:r>
          </w:p>
          <w:p w14:paraId="179957BD"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6693FC4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5) свидетельство о государственной регистрации (при наличии);</w:t>
            </w:r>
          </w:p>
          <w:p w14:paraId="5642C70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6) устав, учредительные документы юридического лица (при наличии);</w:t>
            </w:r>
          </w:p>
          <w:p w14:paraId="5ADB169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7) подтверждение о направлении ответчику заказным письмом искового заявления до обращения в суд (квитанция почтового отправления);</w:t>
            </w:r>
          </w:p>
          <w:p w14:paraId="21FE62A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8) подтверждение о направлении искового заявления органу юстиции/статистики (заказным письмом, с нарочным);</w:t>
            </w:r>
          </w:p>
          <w:p w14:paraId="371BFC5C"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9) доверенность на представление интересов налогового органа в суде.</w:t>
            </w:r>
          </w:p>
          <w:p w14:paraId="47AD1EC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Исковое заявление о принудительной ликвидации индивидуального предпринимателя направляется в соответствующий судебный орган по месту прописки ответчика.</w:t>
            </w:r>
          </w:p>
          <w:p w14:paraId="1344473A" w14:textId="77777777" w:rsidR="00CB20AB" w:rsidRPr="00CD0B23" w:rsidRDefault="00C400AD"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DBD91B1" w14:textId="009946F8" w:rsidR="00C400AD" w:rsidRPr="00CD0B23" w:rsidRDefault="00C400AD" w:rsidP="001435F5">
            <w:pPr>
              <w:pStyle w:val="tkTekst"/>
              <w:shd w:val="clear" w:color="auto" w:fill="FFFFFF" w:themeFill="background1"/>
              <w:spacing w:after="0" w:line="240" w:lineRule="auto"/>
              <w:rPr>
                <w:rFonts w:ascii="Times New Roman" w:hAnsi="Times New Roman" w:cs="Times New Roman"/>
                <w:sz w:val="24"/>
                <w:szCs w:val="24"/>
              </w:rPr>
            </w:pPr>
          </w:p>
        </w:tc>
        <w:tc>
          <w:tcPr>
            <w:tcW w:w="7280" w:type="dxa"/>
            <w:shd w:val="clear" w:color="auto" w:fill="auto"/>
          </w:tcPr>
          <w:p w14:paraId="11E9AE78" w14:textId="5847E6BE"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0D8C3A1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13. В случае возникновения у субъекта обязанностей, установленных налоговым законодательством Кыргызской Республики, налоговая регистрация субъекта в качестве налогоплательщика производится на основании:</w:t>
            </w:r>
          </w:p>
          <w:p w14:paraId="579C7B4F" w14:textId="20012814"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 заявления субъекта о налоговой регистрации или заявления физического лица о государственной регистрации в качестве индивидуального предпринимателя, представленного в виде бумажного документа при личном посещении налогового органа или электронном виде по </w:t>
            </w:r>
            <w:r w:rsidR="00EE2D5E" w:rsidRPr="00CD0B23">
              <w:rPr>
                <w:rFonts w:ascii="Times New Roman" w:hAnsi="Times New Roman" w:cs="Times New Roman"/>
                <w:sz w:val="24"/>
                <w:szCs w:val="24"/>
              </w:rPr>
              <w:t xml:space="preserve">форме, утвержденной </w:t>
            </w:r>
            <w:r w:rsidRPr="00CD0B23">
              <w:rPr>
                <w:rFonts w:ascii="Times New Roman" w:hAnsi="Times New Roman" w:cs="Times New Roman"/>
                <w:sz w:val="24"/>
                <w:szCs w:val="24"/>
              </w:rPr>
              <w:t>уполномоченным налоговым органом;</w:t>
            </w:r>
          </w:p>
          <w:p w14:paraId="29337D7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 информации, полученной налоговой службой из автоматизированной информационной системы органов государственной регистрации, указанной в статьях 145, 147, 148, </w:t>
            </w:r>
            <w:r w:rsidRPr="00CD0B23">
              <w:rPr>
                <w:rFonts w:ascii="Times New Roman" w:hAnsi="Times New Roman" w:cs="Times New Roman"/>
                <w:sz w:val="24"/>
                <w:szCs w:val="24"/>
              </w:rPr>
              <w:lastRenderedPageBreak/>
              <w:t>151 Налогового кодекса, свидетельствующей о том, что у субъекта возникает обязанность по уплате налога.</w:t>
            </w:r>
          </w:p>
          <w:p w14:paraId="2B1E22E3" w14:textId="6F673863" w:rsidR="00EE2D5E" w:rsidRPr="00CD0B23" w:rsidRDefault="00EE2D5E"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13-1. Заявление физического лица о государственной регистрации в качестве индивидуального предпринимателя в виде электронного документа предоставляется субъектом через информационную систему уполномоченного налогового органа или через специализированного оператора в порядке, определенном уполномоченным налоговым органом.</w:t>
            </w:r>
          </w:p>
          <w:p w14:paraId="43294BD8" w14:textId="0429AC3F" w:rsidR="00EE2D5E" w:rsidRPr="00CD0B23" w:rsidRDefault="00EE2D5E"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В целях настоящего </w:t>
            </w:r>
            <w:r w:rsidR="00C478EB" w:rsidRPr="00CD0B23">
              <w:rPr>
                <w:rFonts w:ascii="Times New Roman" w:hAnsi="Times New Roman" w:cs="Times New Roman"/>
                <w:b/>
                <w:sz w:val="24"/>
                <w:szCs w:val="24"/>
              </w:rPr>
              <w:t>Положения</w:t>
            </w:r>
            <w:r w:rsidRPr="00CD0B23">
              <w:rPr>
                <w:rFonts w:ascii="Times New Roman" w:hAnsi="Times New Roman" w:cs="Times New Roman"/>
                <w:b/>
                <w:sz w:val="24"/>
                <w:szCs w:val="24"/>
              </w:rPr>
              <w:t>, специализированным оператором является предприятие, предоставляющее услуги по передаче электронных документов с применением электронной подписи между налогоплательщиками и налоговыми органами по специализированным (защищенным) каналам связи</w:t>
            </w:r>
            <w:r w:rsidR="00045C3F" w:rsidRPr="00CD0B23">
              <w:rPr>
                <w:rFonts w:ascii="Times New Roman" w:hAnsi="Times New Roman" w:cs="Times New Roman"/>
                <w:b/>
                <w:sz w:val="24"/>
                <w:szCs w:val="24"/>
              </w:rPr>
              <w:t>, обеспечивающее идентификацию субъекта</w:t>
            </w:r>
            <w:r w:rsidR="00C478EB" w:rsidRPr="00CD0B23">
              <w:rPr>
                <w:rFonts w:ascii="Times New Roman" w:hAnsi="Times New Roman" w:cs="Times New Roman"/>
                <w:b/>
                <w:sz w:val="24"/>
                <w:szCs w:val="24"/>
              </w:rPr>
              <w:t xml:space="preserve"> и имеющее соответствующее соглашение с уполномоченным налоговым органом</w:t>
            </w:r>
            <w:r w:rsidRPr="00CD0B23">
              <w:rPr>
                <w:rFonts w:ascii="Times New Roman" w:hAnsi="Times New Roman" w:cs="Times New Roman"/>
                <w:b/>
                <w:sz w:val="24"/>
                <w:szCs w:val="24"/>
              </w:rPr>
              <w:t>.</w:t>
            </w:r>
          </w:p>
          <w:p w14:paraId="69A580AA" w14:textId="2765D60B" w:rsidR="00CB20AB" w:rsidRPr="00CD0B23" w:rsidRDefault="00C478E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5FC4786" w14:textId="77777777" w:rsidR="005B266D" w:rsidRPr="00CD0B23" w:rsidRDefault="005B266D" w:rsidP="001435F5">
            <w:pPr>
              <w:pStyle w:val="tkZagolovok2"/>
              <w:shd w:val="clear" w:color="auto" w:fill="FFFFFF" w:themeFill="background1"/>
              <w:spacing w:before="0" w:after="0" w:line="240" w:lineRule="auto"/>
              <w:rPr>
                <w:rFonts w:ascii="Times New Roman" w:hAnsi="Times New Roman" w:cs="Times New Roman"/>
              </w:rPr>
            </w:pPr>
          </w:p>
          <w:p w14:paraId="6AE376C0" w14:textId="4634962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19. Налоговая перерегистрация налогоплательщика производится на основании заявления субъекта о налоговой перерегистрации, представленного в виде бумажного документа при личном посещении налогового органа или электронном виде по форме</w:t>
            </w:r>
            <w:r w:rsidR="002A1468" w:rsidRPr="00CD0B23">
              <w:rPr>
                <w:rFonts w:ascii="Times New Roman" w:hAnsi="Times New Roman" w:cs="Times New Roman"/>
                <w:sz w:val="24"/>
                <w:szCs w:val="24"/>
              </w:rPr>
              <w:t xml:space="preserve">, </w:t>
            </w:r>
            <w:r w:rsidR="005207C1" w:rsidRPr="00CD0B23">
              <w:rPr>
                <w:rFonts w:ascii="Times New Roman" w:hAnsi="Times New Roman" w:cs="Times New Roman"/>
                <w:sz w:val="24"/>
                <w:szCs w:val="24"/>
              </w:rPr>
              <w:t xml:space="preserve">утвержденной </w:t>
            </w:r>
            <w:r w:rsidRPr="00CD0B23">
              <w:rPr>
                <w:rFonts w:ascii="Times New Roman" w:hAnsi="Times New Roman" w:cs="Times New Roman"/>
                <w:sz w:val="24"/>
                <w:szCs w:val="24"/>
              </w:rPr>
              <w:t>уполномоченным налоговым органом.</w:t>
            </w:r>
          </w:p>
          <w:p w14:paraId="56C53E4B" w14:textId="69C58429" w:rsidR="005207C1" w:rsidRPr="00CD0B23" w:rsidRDefault="005207C1"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19-1. Заявление физического лица о налоговой перерегистрации в виде электронного документа предоставляется субъектом через информационную систему уполномоченного налогового органа или через специализированного оператора в порядке, определенном уполномоченным налоговым органом.</w:t>
            </w:r>
          </w:p>
          <w:p w14:paraId="57A5C910" w14:textId="61F296F1" w:rsidR="00CB20AB" w:rsidRPr="00CD0B23" w:rsidRDefault="005207C1"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567F3D9" w14:textId="19AF7A74" w:rsidR="00505F86" w:rsidRPr="00CD0B23" w:rsidRDefault="00505F86" w:rsidP="001435F5">
            <w:pPr>
              <w:shd w:val="clear" w:color="auto" w:fill="FFFFFF" w:themeFill="background1"/>
              <w:ind w:firstLine="567"/>
              <w:jc w:val="both"/>
              <w:rPr>
                <w:rFonts w:ascii="Times New Roman" w:hAnsi="Times New Roman" w:cs="Times New Roman"/>
                <w:b/>
                <w:sz w:val="24"/>
                <w:szCs w:val="24"/>
              </w:rPr>
            </w:pPr>
            <w:r w:rsidRPr="00CD0B23">
              <w:rPr>
                <w:rFonts w:ascii="Times New Roman" w:hAnsi="Times New Roman" w:cs="Times New Roman"/>
                <w:b/>
                <w:sz w:val="24"/>
                <w:szCs w:val="24"/>
              </w:rPr>
              <w:t xml:space="preserve">20-1. Перерегистрация иностранной организации, оказывающей услуги в электронной форме, местом поставки </w:t>
            </w:r>
            <w:r w:rsidRPr="00CD0B23">
              <w:rPr>
                <w:rFonts w:ascii="Times New Roman" w:hAnsi="Times New Roman" w:cs="Times New Roman"/>
                <w:b/>
                <w:sz w:val="24"/>
                <w:szCs w:val="24"/>
              </w:rPr>
              <w:lastRenderedPageBreak/>
              <w:t>которых является территория Кыргызской Республики осуществляется в случаях изменения регистрационных данных на основании заявления, направленного через электронный сервис «НДС-офис», размещенный на официальном веб-сайте уполномоченного налогового органа</w:t>
            </w:r>
            <w:r w:rsidR="00597DFE" w:rsidRPr="00CD0B23">
              <w:rPr>
                <w:rFonts w:ascii="Times New Roman" w:hAnsi="Times New Roman" w:cs="Times New Roman"/>
                <w:b/>
                <w:sz w:val="24"/>
                <w:szCs w:val="24"/>
              </w:rPr>
              <w:t>.</w:t>
            </w:r>
          </w:p>
          <w:p w14:paraId="0E1F421B" w14:textId="1D2FEAB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21. При получении инф</w:t>
            </w:r>
            <w:r w:rsidR="00FF7B56" w:rsidRPr="00CD0B23">
              <w:rPr>
                <w:rFonts w:ascii="Times New Roman" w:hAnsi="Times New Roman" w:cs="Times New Roman"/>
                <w:sz w:val="24"/>
                <w:szCs w:val="24"/>
              </w:rPr>
              <w:t xml:space="preserve">ормации, предусмотренной </w:t>
            </w:r>
            <w:r w:rsidR="00FF7B56" w:rsidRPr="00CD0B23">
              <w:rPr>
                <w:rFonts w:ascii="Times New Roman" w:hAnsi="Times New Roman" w:cs="Times New Roman"/>
                <w:b/>
                <w:sz w:val="24"/>
                <w:szCs w:val="24"/>
              </w:rPr>
              <w:t>пунктами</w:t>
            </w:r>
            <w:r w:rsidRPr="00CD0B23">
              <w:rPr>
                <w:rFonts w:ascii="Times New Roman" w:hAnsi="Times New Roman" w:cs="Times New Roman"/>
                <w:b/>
                <w:sz w:val="24"/>
                <w:szCs w:val="24"/>
              </w:rPr>
              <w:t xml:space="preserve"> 20</w:t>
            </w:r>
            <w:r w:rsidR="00FF7B56" w:rsidRPr="00CD0B23">
              <w:rPr>
                <w:rFonts w:ascii="Times New Roman" w:hAnsi="Times New Roman" w:cs="Times New Roman"/>
                <w:b/>
                <w:sz w:val="24"/>
                <w:szCs w:val="24"/>
              </w:rPr>
              <w:t xml:space="preserve"> и 21-1</w:t>
            </w:r>
            <w:r w:rsidRPr="00CD0B23">
              <w:rPr>
                <w:rFonts w:ascii="Times New Roman" w:hAnsi="Times New Roman" w:cs="Times New Roman"/>
                <w:sz w:val="24"/>
                <w:szCs w:val="24"/>
              </w:rPr>
              <w:t xml:space="preserve"> настоящего Положения, налоговый орган обязан произвести налоговую перерегистрацию налогоплательщика не позднее 3 рабочих дней, следующих за днем получения заявления.</w:t>
            </w:r>
          </w:p>
          <w:p w14:paraId="6037D0BC" w14:textId="7471EDB0" w:rsidR="00CB20AB" w:rsidRPr="00CD0B23" w:rsidRDefault="00FF7B5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r w:rsidR="00CB20AB" w:rsidRPr="00CD0B23">
              <w:rPr>
                <w:rFonts w:ascii="Times New Roman" w:hAnsi="Times New Roman" w:cs="Times New Roman"/>
                <w:sz w:val="24"/>
                <w:szCs w:val="24"/>
              </w:rPr>
              <w:t>.</w:t>
            </w:r>
          </w:p>
          <w:p w14:paraId="6B04BCB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27. Для прохождения налоговой регистрации/перерегистрации налогоплательщик представляет в налоговый орган по месту регистрации/перерегистрации документы и их копии в электронном виде или на бумажных носителях в соответствии с настоящей главой.</w:t>
            </w:r>
          </w:p>
          <w:p w14:paraId="57FEE981" w14:textId="7A40B6EA" w:rsidR="00045C3F" w:rsidRPr="00CD0B23" w:rsidRDefault="00045C3F"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27-1. В случае прохождения физическими лицами, указанными в пунктах 31 – 34 настоящего Положения, налоговой регистрации/перерегистрации посредством информационной системы уполномоченного налогового органа или через специализированного оператора документы представляются по форме и порядке, определенным уполномоченным налоговым органом.</w:t>
            </w:r>
          </w:p>
          <w:p w14:paraId="5DC8B952" w14:textId="1F134C7D" w:rsidR="00045C3F" w:rsidRPr="00CD0B23" w:rsidRDefault="00045C3F"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27-2. В случае прохождения субъектом налоговой регистрации/перерегистрации через специализированного оператора</w:t>
            </w:r>
            <w:r w:rsidR="005207C1" w:rsidRPr="00CD0B23">
              <w:rPr>
                <w:rFonts w:ascii="Times New Roman" w:hAnsi="Times New Roman" w:cs="Times New Roman"/>
                <w:b/>
                <w:sz w:val="24"/>
                <w:szCs w:val="24"/>
              </w:rPr>
              <w:t>,</w:t>
            </w:r>
            <w:r w:rsidRPr="00CD0B23">
              <w:rPr>
                <w:rFonts w:ascii="Times New Roman" w:hAnsi="Times New Roman" w:cs="Times New Roman"/>
                <w:b/>
                <w:sz w:val="24"/>
                <w:szCs w:val="24"/>
              </w:rPr>
              <w:t xml:space="preserve"> </w:t>
            </w:r>
            <w:r w:rsidR="005207C1" w:rsidRPr="00CD0B23">
              <w:rPr>
                <w:rFonts w:ascii="Times New Roman" w:hAnsi="Times New Roman" w:cs="Times New Roman"/>
                <w:b/>
                <w:sz w:val="24"/>
                <w:szCs w:val="24"/>
              </w:rPr>
              <w:t>с</w:t>
            </w:r>
            <w:r w:rsidRPr="00CD0B23">
              <w:rPr>
                <w:rFonts w:ascii="Times New Roman" w:hAnsi="Times New Roman" w:cs="Times New Roman"/>
                <w:b/>
                <w:sz w:val="24"/>
                <w:szCs w:val="24"/>
              </w:rPr>
              <w:t xml:space="preserve">пециализированный оператор </w:t>
            </w:r>
            <w:r w:rsidR="005207C1" w:rsidRPr="00CD0B23">
              <w:rPr>
                <w:rFonts w:ascii="Times New Roman" w:hAnsi="Times New Roman" w:cs="Times New Roman"/>
                <w:b/>
                <w:sz w:val="24"/>
                <w:szCs w:val="24"/>
              </w:rPr>
              <w:t xml:space="preserve">несет ответственность за идентификацию субъекта, за достоверность и полноту представленных документов. </w:t>
            </w:r>
          </w:p>
          <w:p w14:paraId="166BB5E5" w14:textId="77777777" w:rsidR="00045C3F" w:rsidRPr="00CD0B23" w:rsidRDefault="00045C3F" w:rsidP="001435F5">
            <w:pPr>
              <w:pStyle w:val="tkTekst"/>
              <w:shd w:val="clear" w:color="auto" w:fill="FFFFFF" w:themeFill="background1"/>
              <w:spacing w:after="0" w:line="240" w:lineRule="auto"/>
              <w:rPr>
                <w:rFonts w:ascii="Times New Roman" w:hAnsi="Times New Roman" w:cs="Times New Roman"/>
                <w:b/>
                <w:sz w:val="24"/>
                <w:szCs w:val="24"/>
              </w:rPr>
            </w:pPr>
          </w:p>
          <w:p w14:paraId="578ECDE0" w14:textId="3CB82BC3" w:rsidR="00CB20AB" w:rsidRPr="00CD0B23" w:rsidRDefault="00045C3F"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59E7BF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67. Налогоплательщик, намеренный применять режим уплаты налога на деятельность в сфере электронной торговли, обязан подать заявление о его регистрации как плательщика налога на </w:t>
            </w:r>
            <w:r w:rsidRPr="00CD0B23">
              <w:rPr>
                <w:rFonts w:ascii="Times New Roman" w:hAnsi="Times New Roman" w:cs="Times New Roman"/>
                <w:sz w:val="24"/>
                <w:szCs w:val="24"/>
              </w:rPr>
              <w:lastRenderedPageBreak/>
              <w:t>деятельность в сфере электронной торговли по месту налогового учета.</w:t>
            </w:r>
          </w:p>
          <w:p w14:paraId="0A294430" w14:textId="1600F679" w:rsidR="005B266D" w:rsidRPr="00CD0B23" w:rsidRDefault="005B266D"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Заявление, указанное в настоящем пункте может быть подано через информационный ресурс, размещенный на открытом официальном веб-сайте уполномоченного налогового органа.</w:t>
            </w:r>
            <w:r w:rsidRPr="00CD0B23">
              <w:rPr>
                <w:rFonts w:ascii="Times New Roman" w:hAnsi="Times New Roman" w:cs="Times New Roman"/>
                <w:sz w:val="24"/>
                <w:szCs w:val="24"/>
              </w:rPr>
              <w:t xml:space="preserve"> </w:t>
            </w:r>
          </w:p>
          <w:p w14:paraId="016DC88C" w14:textId="114877DD"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A78384C" w14:textId="15A4500F" w:rsidR="005B266D" w:rsidRPr="00CD0B23" w:rsidRDefault="005B266D" w:rsidP="001435F5">
            <w:pPr>
              <w:shd w:val="clear" w:color="auto" w:fill="FFFFFF" w:themeFill="background1"/>
              <w:ind w:firstLine="567"/>
              <w:jc w:val="both"/>
              <w:rPr>
                <w:rFonts w:ascii="Times New Roman" w:hAnsi="Times New Roman" w:cs="Times New Roman"/>
                <w:b/>
                <w:sz w:val="24"/>
                <w:szCs w:val="24"/>
              </w:rPr>
            </w:pPr>
            <w:r w:rsidRPr="00CD0B23">
              <w:rPr>
                <w:rFonts w:ascii="Times New Roman" w:hAnsi="Times New Roman" w:cs="Times New Roman"/>
                <w:b/>
                <w:sz w:val="24"/>
                <w:szCs w:val="24"/>
              </w:rPr>
              <w:t xml:space="preserve">72-1. Аннулирование налоговой регистрации иностранной организации, оказывающей услуги в электронной форме, местом поставки которых является территория Кыргызской Республики осуществляется налоговым органом </w:t>
            </w:r>
            <w:r w:rsidR="00C400AD" w:rsidRPr="00CD0B23">
              <w:rPr>
                <w:rFonts w:ascii="Times New Roman" w:hAnsi="Times New Roman" w:cs="Times New Roman"/>
                <w:b/>
                <w:sz w:val="24"/>
                <w:szCs w:val="24"/>
              </w:rPr>
              <w:t>в случаях</w:t>
            </w:r>
            <w:r w:rsidRPr="00CD0B23">
              <w:rPr>
                <w:rFonts w:ascii="Times New Roman" w:hAnsi="Times New Roman" w:cs="Times New Roman"/>
                <w:b/>
                <w:sz w:val="24"/>
                <w:szCs w:val="24"/>
              </w:rPr>
              <w:t>:</w:t>
            </w:r>
          </w:p>
          <w:p w14:paraId="31147DB3" w14:textId="7C9F25FF" w:rsidR="005B266D" w:rsidRPr="00CD0B23" w:rsidRDefault="00C400AD" w:rsidP="001435F5">
            <w:pPr>
              <w:pStyle w:val="ad"/>
              <w:numPr>
                <w:ilvl w:val="0"/>
                <w:numId w:val="1"/>
              </w:numPr>
              <w:shd w:val="clear" w:color="auto" w:fill="FFFFFF" w:themeFill="background1"/>
              <w:spacing w:after="0" w:line="240" w:lineRule="auto"/>
              <w:ind w:left="0" w:firstLine="567"/>
              <w:jc w:val="both"/>
              <w:rPr>
                <w:rFonts w:ascii="Times New Roman" w:hAnsi="Times New Roman" w:cs="Times New Roman"/>
                <w:b/>
                <w:sz w:val="24"/>
                <w:szCs w:val="24"/>
              </w:rPr>
            </w:pPr>
            <w:r w:rsidRPr="00CD0B23">
              <w:rPr>
                <w:rFonts w:ascii="Times New Roman" w:hAnsi="Times New Roman" w:cs="Times New Roman"/>
                <w:b/>
                <w:sz w:val="24"/>
                <w:szCs w:val="24"/>
              </w:rPr>
              <w:t xml:space="preserve">предоставления </w:t>
            </w:r>
            <w:r w:rsidR="005B266D" w:rsidRPr="00CD0B23">
              <w:rPr>
                <w:rFonts w:ascii="Times New Roman" w:hAnsi="Times New Roman" w:cs="Times New Roman"/>
                <w:b/>
                <w:sz w:val="24"/>
                <w:szCs w:val="24"/>
              </w:rPr>
              <w:t>заявления о прекращении деятельности</w:t>
            </w:r>
            <w:r w:rsidRPr="00CD0B23">
              <w:rPr>
                <w:rFonts w:ascii="Times New Roman" w:hAnsi="Times New Roman" w:cs="Times New Roman"/>
                <w:b/>
                <w:sz w:val="24"/>
                <w:szCs w:val="24"/>
              </w:rPr>
              <w:t xml:space="preserve"> посредством электронного сервиса </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НДС-офис</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 размещенного на официальном веб-сайте уполномоченного налогового органа</w:t>
            </w:r>
            <w:r w:rsidR="005B266D" w:rsidRPr="00CD0B23">
              <w:rPr>
                <w:rFonts w:ascii="Times New Roman" w:hAnsi="Times New Roman" w:cs="Times New Roman"/>
                <w:b/>
                <w:sz w:val="24"/>
                <w:szCs w:val="24"/>
              </w:rPr>
              <w:t>;</w:t>
            </w:r>
          </w:p>
          <w:p w14:paraId="7A26F771" w14:textId="77777777" w:rsidR="005B266D" w:rsidRPr="00CD0B23" w:rsidRDefault="005B266D" w:rsidP="001435F5">
            <w:pPr>
              <w:pStyle w:val="ad"/>
              <w:numPr>
                <w:ilvl w:val="0"/>
                <w:numId w:val="1"/>
              </w:numPr>
              <w:shd w:val="clear" w:color="auto" w:fill="FFFFFF" w:themeFill="background1"/>
              <w:spacing w:after="0" w:line="240" w:lineRule="auto"/>
              <w:ind w:left="0" w:firstLine="567"/>
              <w:jc w:val="both"/>
              <w:rPr>
                <w:rFonts w:ascii="Times New Roman" w:hAnsi="Times New Roman" w:cs="Times New Roman"/>
                <w:b/>
                <w:sz w:val="24"/>
                <w:szCs w:val="24"/>
              </w:rPr>
            </w:pPr>
            <w:r w:rsidRPr="00CD0B23">
              <w:rPr>
                <w:rFonts w:ascii="Times New Roman" w:hAnsi="Times New Roman" w:cs="Times New Roman"/>
                <w:b/>
                <w:sz w:val="24"/>
                <w:szCs w:val="24"/>
              </w:rPr>
              <w:t>непредставления налоговой отчетности в течении одного года;</w:t>
            </w:r>
          </w:p>
          <w:p w14:paraId="43EFABD4" w14:textId="77777777" w:rsidR="005B266D" w:rsidRPr="00CD0B23" w:rsidRDefault="005B266D" w:rsidP="001435F5">
            <w:pPr>
              <w:pStyle w:val="ad"/>
              <w:numPr>
                <w:ilvl w:val="0"/>
                <w:numId w:val="1"/>
              </w:numPr>
              <w:shd w:val="clear" w:color="auto" w:fill="FFFFFF" w:themeFill="background1"/>
              <w:spacing w:after="0" w:line="240" w:lineRule="auto"/>
              <w:ind w:left="0" w:firstLine="567"/>
              <w:jc w:val="both"/>
              <w:rPr>
                <w:rFonts w:ascii="Times New Roman" w:hAnsi="Times New Roman" w:cs="Times New Roman"/>
                <w:b/>
                <w:sz w:val="24"/>
                <w:szCs w:val="24"/>
              </w:rPr>
            </w:pPr>
            <w:r w:rsidRPr="00CD0B23">
              <w:rPr>
                <w:rFonts w:ascii="Times New Roman" w:hAnsi="Times New Roman" w:cs="Times New Roman"/>
                <w:b/>
                <w:sz w:val="24"/>
                <w:szCs w:val="24"/>
              </w:rPr>
              <w:t>установления налоговым органом недостоверных сведений, указанных в заявлении о регистрации.</w:t>
            </w:r>
          </w:p>
          <w:p w14:paraId="74F8E69C" w14:textId="35639DBF" w:rsidR="005B266D" w:rsidRPr="00CD0B23" w:rsidRDefault="005B266D"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 Аннулирование регистрации осуществляется при условии отсутствия налоговой задолженности.</w:t>
            </w:r>
          </w:p>
          <w:p w14:paraId="7879561B" w14:textId="7E078F0E" w:rsidR="00CB20AB" w:rsidRPr="00CD0B23" w:rsidRDefault="00505F86"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1E9533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84. Исковое заявление оформляется в соответствии с нормами Гражданского процессуального кодекса Кыргызской Республики с приложением следующих документов:</w:t>
            </w:r>
          </w:p>
          <w:p w14:paraId="4F2AB70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справка об отсутствии задолженности по налогам и страховым взносам;</w:t>
            </w:r>
          </w:p>
          <w:p w14:paraId="34BB808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справка органа статистики о прохождении юридическим лицом/индивидуальным предпринимателем/крестьянским (фермерским) хозяйством о прохождении государственной регистрации;</w:t>
            </w:r>
          </w:p>
          <w:p w14:paraId="183E626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 акт обследования об отсутствии экономической деятельности по юридическому адресу юридического лица;</w:t>
            </w:r>
          </w:p>
          <w:p w14:paraId="2C510AF1" w14:textId="74A70C19"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lastRenderedPageBreak/>
              <w:t xml:space="preserve">4) </w:t>
            </w:r>
            <w:r w:rsidR="0023381F" w:rsidRPr="00CD0B23">
              <w:rPr>
                <w:rFonts w:ascii="Times New Roman" w:hAnsi="Times New Roman" w:cs="Times New Roman"/>
                <w:b/>
                <w:sz w:val="24"/>
                <w:szCs w:val="24"/>
              </w:rPr>
              <w:t>адресная справка или сведения, полученные через систему межведомственного электронного взаимодействия государственных органов на руководителя, индивидуального предпринимателя</w:t>
            </w:r>
            <w:r w:rsidRPr="00CD0B23">
              <w:rPr>
                <w:rFonts w:ascii="Times New Roman" w:hAnsi="Times New Roman" w:cs="Times New Roman"/>
                <w:b/>
                <w:sz w:val="24"/>
                <w:szCs w:val="24"/>
              </w:rPr>
              <w:t>;</w:t>
            </w:r>
          </w:p>
          <w:p w14:paraId="3C1D820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5) свидетельство о государственной регистрации (при наличии);</w:t>
            </w:r>
          </w:p>
          <w:p w14:paraId="53118B59" w14:textId="3A3EA53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 устав, учредительные документы </w:t>
            </w:r>
            <w:r w:rsidR="0023381F" w:rsidRPr="00CD0B23">
              <w:rPr>
                <w:rFonts w:ascii="Times New Roman" w:hAnsi="Times New Roman" w:cs="Times New Roman"/>
                <w:sz w:val="24"/>
                <w:szCs w:val="24"/>
              </w:rPr>
              <w:t>юридического лица (при наличии).</w:t>
            </w:r>
          </w:p>
          <w:p w14:paraId="631BC280" w14:textId="0A9D2BC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7) </w:t>
            </w:r>
            <w:r w:rsidR="0023381F" w:rsidRPr="00CD0B23">
              <w:rPr>
                <w:rFonts w:ascii="Times New Roman" w:hAnsi="Times New Roman" w:cs="Times New Roman"/>
                <w:b/>
                <w:sz w:val="24"/>
                <w:szCs w:val="24"/>
              </w:rPr>
              <w:t>признать утратившим силу</w:t>
            </w:r>
            <w:r w:rsidRPr="00CD0B23">
              <w:rPr>
                <w:rFonts w:ascii="Times New Roman" w:hAnsi="Times New Roman" w:cs="Times New Roman"/>
                <w:b/>
                <w:sz w:val="24"/>
                <w:szCs w:val="24"/>
              </w:rPr>
              <w:t>;</w:t>
            </w:r>
          </w:p>
          <w:p w14:paraId="28C1C7BE"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2D188836"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70063705" w14:textId="77777777" w:rsidR="0023381F"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8) </w:t>
            </w:r>
            <w:r w:rsidR="0023381F" w:rsidRPr="00CD0B23">
              <w:rPr>
                <w:rFonts w:ascii="Times New Roman" w:hAnsi="Times New Roman" w:cs="Times New Roman"/>
                <w:b/>
                <w:sz w:val="24"/>
                <w:szCs w:val="24"/>
              </w:rPr>
              <w:t>признать утратившим силу</w:t>
            </w:r>
            <w:r w:rsidR="0023381F" w:rsidRPr="00CD0B23">
              <w:rPr>
                <w:rFonts w:ascii="Times New Roman" w:hAnsi="Times New Roman" w:cs="Times New Roman"/>
                <w:sz w:val="24"/>
                <w:szCs w:val="24"/>
              </w:rPr>
              <w:t xml:space="preserve"> </w:t>
            </w:r>
          </w:p>
          <w:p w14:paraId="212E3E56"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3D862EC7" w14:textId="77777777" w:rsidR="0023381F"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9) </w:t>
            </w:r>
            <w:r w:rsidR="0023381F" w:rsidRPr="00CD0B23">
              <w:rPr>
                <w:rFonts w:ascii="Times New Roman" w:hAnsi="Times New Roman" w:cs="Times New Roman"/>
                <w:b/>
                <w:sz w:val="24"/>
                <w:szCs w:val="24"/>
              </w:rPr>
              <w:t>признать утратившим силу</w:t>
            </w:r>
            <w:r w:rsidR="0023381F" w:rsidRPr="00CD0B23">
              <w:rPr>
                <w:rFonts w:ascii="Times New Roman" w:hAnsi="Times New Roman" w:cs="Times New Roman"/>
                <w:sz w:val="24"/>
                <w:szCs w:val="24"/>
              </w:rPr>
              <w:t xml:space="preserve"> </w:t>
            </w:r>
          </w:p>
          <w:p w14:paraId="061A1DFF"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b/>
                <w:sz w:val="24"/>
                <w:szCs w:val="24"/>
              </w:rPr>
            </w:pPr>
          </w:p>
          <w:p w14:paraId="2CD56F0B"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признать утратившим силу</w:t>
            </w:r>
            <w:r w:rsidRPr="00CD0B23">
              <w:rPr>
                <w:rFonts w:ascii="Times New Roman" w:hAnsi="Times New Roman" w:cs="Times New Roman"/>
                <w:sz w:val="24"/>
                <w:szCs w:val="24"/>
              </w:rPr>
              <w:t xml:space="preserve"> </w:t>
            </w:r>
          </w:p>
          <w:p w14:paraId="32FD6E51"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3F7DF97C" w14:textId="77777777" w:rsidR="0023381F" w:rsidRPr="00CD0B23" w:rsidRDefault="0023381F" w:rsidP="001435F5">
            <w:pPr>
              <w:pStyle w:val="tkTekst"/>
              <w:shd w:val="clear" w:color="auto" w:fill="FFFFFF" w:themeFill="background1"/>
              <w:spacing w:after="0" w:line="240" w:lineRule="auto"/>
              <w:rPr>
                <w:rFonts w:ascii="Times New Roman" w:hAnsi="Times New Roman" w:cs="Times New Roman"/>
                <w:sz w:val="24"/>
                <w:szCs w:val="24"/>
              </w:rPr>
            </w:pPr>
          </w:p>
          <w:p w14:paraId="5C8B0C64" w14:textId="627F14C9" w:rsidR="00CB20AB" w:rsidRPr="00CD0B23" w:rsidRDefault="00C400AD"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tc>
      </w:tr>
      <w:tr w:rsidR="001435F5" w:rsidRPr="00CD0B23" w14:paraId="05825753" w14:textId="77777777" w:rsidTr="00607C7D">
        <w:tc>
          <w:tcPr>
            <w:tcW w:w="14560" w:type="dxa"/>
            <w:gridSpan w:val="2"/>
            <w:shd w:val="clear" w:color="auto" w:fill="auto"/>
          </w:tcPr>
          <w:p w14:paraId="241645D9" w14:textId="224F73A3" w:rsidR="00CB20AB" w:rsidRPr="00CD0B23" w:rsidRDefault="00CB20AB" w:rsidP="001435F5">
            <w:pPr>
              <w:shd w:val="clear" w:color="auto" w:fill="FFFFFF" w:themeFill="background1"/>
              <w:jc w:val="center"/>
              <w:rPr>
                <w:rFonts w:ascii="Times New Roman" w:hAnsi="Times New Roman" w:cs="Times New Roman"/>
                <w:b/>
                <w:sz w:val="24"/>
                <w:szCs w:val="24"/>
              </w:rPr>
            </w:pPr>
            <w:r w:rsidRPr="00CD0B23">
              <w:rPr>
                <w:rFonts w:ascii="Times New Roman" w:hAnsi="Times New Roman" w:cs="Times New Roman"/>
                <w:b/>
                <w:sz w:val="24"/>
                <w:szCs w:val="24"/>
              </w:rPr>
              <w:lastRenderedPageBreak/>
              <w:t xml:space="preserve">Постановление Кабинета Министров Кыргызской Республики </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О мерах по внедрению контрольно-кассовых машин</w:t>
            </w:r>
            <w:r w:rsidR="00505F86" w:rsidRPr="00CD0B23">
              <w:rPr>
                <w:rFonts w:ascii="Times New Roman" w:hAnsi="Times New Roman" w:cs="Times New Roman"/>
                <w:b/>
                <w:sz w:val="24"/>
                <w:szCs w:val="24"/>
              </w:rPr>
              <w:t>»</w:t>
            </w:r>
            <w:r w:rsidRPr="00CD0B23">
              <w:rPr>
                <w:rFonts w:ascii="Times New Roman" w:hAnsi="Times New Roman" w:cs="Times New Roman"/>
                <w:b/>
                <w:sz w:val="24"/>
                <w:szCs w:val="24"/>
              </w:rPr>
              <w:t xml:space="preserve"> от 8 апреля 2022 года № 193</w:t>
            </w:r>
          </w:p>
        </w:tc>
      </w:tr>
      <w:tr w:rsidR="001435F5" w:rsidRPr="00CD0B23" w14:paraId="6BF73B88" w14:textId="77777777" w:rsidTr="00607C7D">
        <w:tc>
          <w:tcPr>
            <w:tcW w:w="7280" w:type="dxa"/>
            <w:shd w:val="clear" w:color="auto" w:fill="auto"/>
          </w:tcPr>
          <w:p w14:paraId="2EBA698E" w14:textId="6B41D7E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07043F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Установить, что:</w:t>
            </w:r>
          </w:p>
          <w:p w14:paraId="16D608ED" w14:textId="77777777"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1</w:t>
            </w:r>
            <w:r w:rsidRPr="003F0D49">
              <w:rPr>
                <w:rFonts w:ascii="Times New Roman" w:eastAsia="Times New Roman" w:hAnsi="Times New Roman" w:cs="Times New Roman"/>
                <w:b/>
                <w:bCs/>
                <w:sz w:val="24"/>
                <w:szCs w:val="24"/>
              </w:rPr>
              <w:t>) с 1 мая 2022 года</w:t>
            </w:r>
            <w:r w:rsidRPr="00CD0B23">
              <w:rPr>
                <w:rFonts w:ascii="Times New Roman" w:eastAsia="Times New Roman" w:hAnsi="Times New Roman" w:cs="Times New Roman"/>
                <w:sz w:val="24"/>
                <w:szCs w:val="24"/>
              </w:rPr>
              <w:t xml:space="preserve"> на территории Кыргызской Республики не подлежат регистрации контрольно-кассовые машины, не соответствующие Техническим требованиям к контрольно-кассовым машинам с функцией работы с фискальным модулем, утвержденным уполномоченным налоговым органом;</w:t>
            </w:r>
          </w:p>
          <w:p w14:paraId="5804242B" w14:textId="77777777"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p>
          <w:p w14:paraId="449EB4CA" w14:textId="20D76512"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w:t>
            </w:r>
          </w:p>
          <w:p w14:paraId="6120BF3F" w14:textId="77777777" w:rsidR="0028073A" w:rsidRPr="00257C65" w:rsidRDefault="0028073A" w:rsidP="0028073A">
            <w:pPr>
              <w:ind w:firstLine="596"/>
              <w:jc w:val="both"/>
              <w:rPr>
                <w:rFonts w:ascii="Times New Roman" w:eastAsia="Times New Roman" w:hAnsi="Times New Roman" w:cs="Times New Roman"/>
                <w:sz w:val="24"/>
                <w:szCs w:val="24"/>
              </w:rPr>
            </w:pPr>
            <w:r w:rsidRPr="00257C65">
              <w:rPr>
                <w:rFonts w:ascii="Times New Roman" w:eastAsia="Times New Roman" w:hAnsi="Times New Roman" w:cs="Times New Roman"/>
                <w:sz w:val="24"/>
                <w:szCs w:val="24"/>
              </w:rPr>
              <w:lastRenderedPageBreak/>
              <w:t xml:space="preserve">3) требования к контрольно-кассовым машинам и субъекту по выполнению кассовых расчетных операций с видом расчета, таких как предоплата (аванс) и </w:t>
            </w:r>
            <w:proofErr w:type="spellStart"/>
            <w:r w:rsidRPr="00257C65">
              <w:rPr>
                <w:rFonts w:ascii="Times New Roman" w:eastAsia="Times New Roman" w:hAnsi="Times New Roman" w:cs="Times New Roman"/>
                <w:sz w:val="24"/>
                <w:szCs w:val="24"/>
              </w:rPr>
              <w:t>постоплата</w:t>
            </w:r>
            <w:proofErr w:type="spellEnd"/>
            <w:r w:rsidRPr="00257C65">
              <w:rPr>
                <w:rFonts w:ascii="Times New Roman" w:eastAsia="Times New Roman" w:hAnsi="Times New Roman" w:cs="Times New Roman"/>
                <w:sz w:val="24"/>
                <w:szCs w:val="24"/>
              </w:rPr>
              <w:t xml:space="preserve"> (кредит), вступает в силу с 1 </w:t>
            </w:r>
            <w:r w:rsidRPr="00257C65">
              <w:rPr>
                <w:rFonts w:ascii="Times New Roman" w:eastAsia="Times New Roman" w:hAnsi="Times New Roman" w:cs="Times New Roman"/>
                <w:b/>
                <w:bCs/>
                <w:sz w:val="24"/>
                <w:szCs w:val="24"/>
              </w:rPr>
              <w:t>января</w:t>
            </w:r>
            <w:r w:rsidRPr="00257C65">
              <w:rPr>
                <w:rFonts w:ascii="Times New Roman" w:eastAsia="Times New Roman" w:hAnsi="Times New Roman" w:cs="Times New Roman"/>
                <w:sz w:val="24"/>
                <w:szCs w:val="24"/>
              </w:rPr>
              <w:t xml:space="preserve"> 2023 года;</w:t>
            </w:r>
          </w:p>
          <w:p w14:paraId="38BEE909" w14:textId="77777777"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 xml:space="preserve">4) сроки исполнения требований об обязательном обеспечении отображения в кассовых чеках и передаче в уполномоченный налоговый орган в режиме реального времени информации о кодах средств идентификации товаров (маркировке товаров) вступает в силу </w:t>
            </w:r>
            <w:r w:rsidRPr="00CD0B23">
              <w:rPr>
                <w:rFonts w:ascii="Times New Roman" w:eastAsia="Times New Roman" w:hAnsi="Times New Roman" w:cs="Times New Roman"/>
                <w:b/>
                <w:sz w:val="24"/>
                <w:szCs w:val="24"/>
              </w:rPr>
              <w:t>с 1 августа 2022 года</w:t>
            </w:r>
            <w:r w:rsidRPr="00CD0B23">
              <w:rPr>
                <w:rFonts w:ascii="Times New Roman" w:eastAsia="Times New Roman" w:hAnsi="Times New Roman" w:cs="Times New Roman"/>
                <w:sz w:val="24"/>
                <w:szCs w:val="24"/>
              </w:rPr>
              <w:t>;</w:t>
            </w:r>
          </w:p>
          <w:p w14:paraId="39319D6F" w14:textId="10715242"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w:t>
            </w:r>
          </w:p>
          <w:p w14:paraId="4E526609" w14:textId="3A4EB727" w:rsidR="00CB20AB" w:rsidRPr="00CD0B23" w:rsidRDefault="00CB20AB" w:rsidP="001435F5">
            <w:pPr>
              <w:shd w:val="clear" w:color="auto" w:fill="FFFFFF" w:themeFill="background1"/>
              <w:ind w:firstLine="596"/>
              <w:jc w:val="both"/>
              <w:rPr>
                <w:rFonts w:ascii="Times New Roman" w:hAnsi="Times New Roman" w:cs="Times New Roman"/>
                <w:b/>
                <w:sz w:val="24"/>
                <w:szCs w:val="24"/>
              </w:rPr>
            </w:pPr>
          </w:p>
        </w:tc>
        <w:tc>
          <w:tcPr>
            <w:tcW w:w="7280" w:type="dxa"/>
            <w:shd w:val="clear" w:color="auto" w:fill="auto"/>
          </w:tcPr>
          <w:p w14:paraId="09081A5E" w14:textId="5EB56FF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16E8326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Установить, что:</w:t>
            </w:r>
          </w:p>
          <w:p w14:paraId="242D5606" w14:textId="0091CDBA"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 xml:space="preserve">1) </w:t>
            </w:r>
            <w:r w:rsidRPr="003F0D49">
              <w:rPr>
                <w:rFonts w:ascii="Times New Roman" w:eastAsia="Times New Roman" w:hAnsi="Times New Roman" w:cs="Times New Roman"/>
                <w:b/>
                <w:bCs/>
                <w:sz w:val="24"/>
                <w:szCs w:val="24"/>
              </w:rPr>
              <w:t xml:space="preserve">с </w:t>
            </w:r>
            <w:r w:rsidR="00074E7E">
              <w:rPr>
                <w:rFonts w:ascii="Times New Roman" w:eastAsia="Times New Roman" w:hAnsi="Times New Roman" w:cs="Times New Roman"/>
                <w:b/>
                <w:bCs/>
                <w:sz w:val="24"/>
                <w:szCs w:val="24"/>
              </w:rPr>
              <w:t>3</w:t>
            </w:r>
            <w:r w:rsidRPr="003F0D49">
              <w:rPr>
                <w:rFonts w:ascii="Times New Roman" w:eastAsia="Times New Roman" w:hAnsi="Times New Roman" w:cs="Times New Roman"/>
                <w:b/>
                <w:bCs/>
                <w:sz w:val="24"/>
                <w:szCs w:val="24"/>
              </w:rPr>
              <w:t xml:space="preserve">1 </w:t>
            </w:r>
            <w:r w:rsidR="003F0D49" w:rsidRPr="003F0D49">
              <w:rPr>
                <w:rFonts w:ascii="Times New Roman" w:eastAsia="Times New Roman" w:hAnsi="Times New Roman" w:cs="Times New Roman"/>
                <w:b/>
                <w:bCs/>
                <w:sz w:val="24"/>
                <w:szCs w:val="24"/>
              </w:rPr>
              <w:t>декабря</w:t>
            </w:r>
            <w:r w:rsidRPr="003F0D49">
              <w:rPr>
                <w:rFonts w:ascii="Times New Roman" w:eastAsia="Times New Roman" w:hAnsi="Times New Roman" w:cs="Times New Roman"/>
                <w:b/>
                <w:bCs/>
                <w:sz w:val="24"/>
                <w:szCs w:val="24"/>
              </w:rPr>
              <w:t xml:space="preserve"> 2022</w:t>
            </w:r>
            <w:r w:rsidRPr="00CD0B23">
              <w:rPr>
                <w:rFonts w:ascii="Times New Roman" w:eastAsia="Times New Roman" w:hAnsi="Times New Roman" w:cs="Times New Roman"/>
                <w:sz w:val="24"/>
                <w:szCs w:val="24"/>
              </w:rPr>
              <w:t xml:space="preserve"> года на территории Кыргызской Республики не подлежат регистрации контрольно-кассовые машины, не соответствующие Техническим требованиям к контрольно-кассовым машинам с функцией работы с фискальным модулем, утвержденным уполномоченным налоговым органом</w:t>
            </w:r>
            <w:r w:rsidRPr="00CD0B23">
              <w:rPr>
                <w:rFonts w:ascii="Times New Roman" w:eastAsia="Times New Roman" w:hAnsi="Times New Roman" w:cs="Times New Roman"/>
                <w:b/>
                <w:sz w:val="24"/>
                <w:szCs w:val="24"/>
              </w:rPr>
              <w:t>, за исключением случаев их перерегистрации и/или ремонта;</w:t>
            </w:r>
          </w:p>
          <w:p w14:paraId="02134978" w14:textId="1B0B7440" w:rsidR="00CB20AB" w:rsidRPr="00CD0B23" w:rsidRDefault="00CB20AB" w:rsidP="001435F5">
            <w:pPr>
              <w:shd w:val="clear" w:color="auto" w:fill="FFFFFF" w:themeFill="background1"/>
              <w:ind w:firstLine="596"/>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w:t>
            </w:r>
          </w:p>
          <w:p w14:paraId="32BCE152" w14:textId="77777777" w:rsidR="0028073A" w:rsidRPr="00257C65" w:rsidRDefault="0028073A" w:rsidP="0028073A">
            <w:pPr>
              <w:ind w:firstLine="596"/>
              <w:jc w:val="both"/>
              <w:rPr>
                <w:rFonts w:ascii="Times New Roman" w:eastAsia="Times New Roman" w:hAnsi="Times New Roman" w:cs="Times New Roman"/>
                <w:sz w:val="24"/>
                <w:szCs w:val="24"/>
              </w:rPr>
            </w:pPr>
            <w:r w:rsidRPr="00257C65">
              <w:rPr>
                <w:rFonts w:ascii="Times New Roman" w:eastAsia="Times New Roman" w:hAnsi="Times New Roman" w:cs="Times New Roman"/>
                <w:sz w:val="24"/>
                <w:szCs w:val="24"/>
              </w:rPr>
              <w:lastRenderedPageBreak/>
              <w:t xml:space="preserve">3) требования к контрольно-кассовым машинам и субъекту по выполнению кассовых расчетных операций с видом расчета, таких как предоплата (аванс) и </w:t>
            </w:r>
            <w:proofErr w:type="spellStart"/>
            <w:r w:rsidRPr="00257C65">
              <w:rPr>
                <w:rFonts w:ascii="Times New Roman" w:eastAsia="Times New Roman" w:hAnsi="Times New Roman" w:cs="Times New Roman"/>
                <w:sz w:val="24"/>
                <w:szCs w:val="24"/>
              </w:rPr>
              <w:t>постоплата</w:t>
            </w:r>
            <w:proofErr w:type="spellEnd"/>
            <w:r w:rsidRPr="00257C65">
              <w:rPr>
                <w:rFonts w:ascii="Times New Roman" w:eastAsia="Times New Roman" w:hAnsi="Times New Roman" w:cs="Times New Roman"/>
                <w:sz w:val="24"/>
                <w:szCs w:val="24"/>
              </w:rPr>
              <w:t xml:space="preserve"> (кредит), вступает в силу с 1 </w:t>
            </w:r>
            <w:r w:rsidRPr="00257C65">
              <w:rPr>
                <w:rFonts w:ascii="Times New Roman" w:eastAsia="Times New Roman" w:hAnsi="Times New Roman" w:cs="Times New Roman"/>
                <w:b/>
                <w:bCs/>
                <w:sz w:val="24"/>
                <w:szCs w:val="24"/>
              </w:rPr>
              <w:t>апреля</w:t>
            </w:r>
            <w:r w:rsidRPr="00257C65">
              <w:rPr>
                <w:rFonts w:ascii="Times New Roman" w:eastAsia="Times New Roman" w:hAnsi="Times New Roman" w:cs="Times New Roman"/>
                <w:sz w:val="24"/>
                <w:szCs w:val="24"/>
              </w:rPr>
              <w:t xml:space="preserve"> 2023 года;</w:t>
            </w:r>
          </w:p>
          <w:p w14:paraId="58A2E1EF" w14:textId="42B3073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сроки исполнения требований об обязательном обеспечении отображения в кассовых чеках и передаче в уполномоченный налоговый орган в режиме реального времени информации о кодах средств идентификации товаров (маркировке товаров) вступает в силу </w:t>
            </w:r>
            <w:r w:rsidRPr="00CD0B23">
              <w:rPr>
                <w:rFonts w:ascii="Times New Roman" w:hAnsi="Times New Roman" w:cs="Times New Roman"/>
                <w:b/>
                <w:bCs/>
                <w:sz w:val="24"/>
                <w:szCs w:val="24"/>
              </w:rPr>
              <w:t>с 1 апреля 2023 года</w:t>
            </w:r>
            <w:r w:rsidRPr="00CD0B23">
              <w:rPr>
                <w:rFonts w:ascii="Times New Roman" w:hAnsi="Times New Roman" w:cs="Times New Roman"/>
                <w:sz w:val="24"/>
                <w:szCs w:val="24"/>
              </w:rPr>
              <w:t>;</w:t>
            </w:r>
          </w:p>
          <w:p w14:paraId="2BF04F0A" w14:textId="58E5946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E40833A" w14:textId="78D513D4" w:rsidR="00CB20AB" w:rsidRPr="00CD0B23" w:rsidRDefault="00CB20AB" w:rsidP="001435F5">
            <w:pPr>
              <w:shd w:val="clear" w:color="auto" w:fill="FFFFFF" w:themeFill="background1"/>
              <w:rPr>
                <w:rFonts w:ascii="Times New Roman" w:hAnsi="Times New Roman" w:cs="Times New Roman"/>
                <w:sz w:val="24"/>
                <w:szCs w:val="24"/>
              </w:rPr>
            </w:pPr>
          </w:p>
        </w:tc>
      </w:tr>
      <w:tr w:rsidR="001435F5" w:rsidRPr="00CD0B23" w14:paraId="43D9F80F" w14:textId="77777777" w:rsidTr="00607C7D">
        <w:tc>
          <w:tcPr>
            <w:tcW w:w="14560" w:type="dxa"/>
            <w:gridSpan w:val="2"/>
            <w:shd w:val="clear" w:color="auto" w:fill="auto"/>
          </w:tcPr>
          <w:p w14:paraId="239FC875" w14:textId="52DB7998" w:rsidR="00CB20AB" w:rsidRPr="00CD0B23" w:rsidRDefault="00CB20AB" w:rsidP="001435F5">
            <w:pPr>
              <w:shd w:val="clear" w:color="auto" w:fill="FFFFFF" w:themeFill="background1"/>
              <w:jc w:val="center"/>
              <w:rPr>
                <w:rFonts w:ascii="Times New Roman" w:hAnsi="Times New Roman" w:cs="Times New Roman"/>
                <w:b/>
                <w:bCs/>
                <w:sz w:val="24"/>
                <w:szCs w:val="24"/>
              </w:rPr>
            </w:pPr>
            <w:r w:rsidRPr="00CD0B23">
              <w:rPr>
                <w:rFonts w:ascii="Times New Roman" w:hAnsi="Times New Roman" w:cs="Times New Roman"/>
                <w:b/>
                <w:bCs/>
                <w:sz w:val="24"/>
                <w:szCs w:val="24"/>
              </w:rPr>
              <w:lastRenderedPageBreak/>
              <w:t>Порядок регистрации и применения контрольно-кассовых машин</w:t>
            </w:r>
          </w:p>
        </w:tc>
      </w:tr>
      <w:tr w:rsidR="001435F5" w:rsidRPr="00CD0B23" w14:paraId="034FBDD9" w14:textId="77777777" w:rsidTr="00607C7D">
        <w:tc>
          <w:tcPr>
            <w:tcW w:w="7280" w:type="dxa"/>
            <w:shd w:val="clear" w:color="auto" w:fill="auto"/>
          </w:tcPr>
          <w:p w14:paraId="6112A469" w14:textId="71F1B05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33A486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4. ККМ применяются при денежных расчетах с покупателями или клиентами с выполнением следующих:</w:t>
            </w:r>
          </w:p>
          <w:p w14:paraId="0DF885B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кассовых расчетных операций:</w:t>
            </w:r>
          </w:p>
          <w:p w14:paraId="122E7F5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продажа или покупка;</w:t>
            </w:r>
          </w:p>
          <w:p w14:paraId="1CD81FD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возврат продажи, покупки;</w:t>
            </w:r>
          </w:p>
          <w:p w14:paraId="2A4A893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видов расчета:</w:t>
            </w:r>
          </w:p>
          <w:p w14:paraId="087FFF5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наличные и безналичные;</w:t>
            </w:r>
          </w:p>
          <w:p w14:paraId="3172A09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предоплата (аванс);</w:t>
            </w:r>
          </w:p>
          <w:p w14:paraId="1586A1DC"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закрытие предоплаты (аванса);</w:t>
            </w:r>
          </w:p>
          <w:p w14:paraId="68FC3DD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 </w:t>
            </w:r>
            <w:proofErr w:type="spellStart"/>
            <w:r w:rsidRPr="00CD0B23">
              <w:rPr>
                <w:rFonts w:ascii="Times New Roman" w:hAnsi="Times New Roman" w:cs="Times New Roman"/>
                <w:sz w:val="24"/>
                <w:szCs w:val="24"/>
              </w:rPr>
              <w:t>постоплата</w:t>
            </w:r>
            <w:proofErr w:type="spellEnd"/>
            <w:r w:rsidRPr="00CD0B23">
              <w:rPr>
                <w:rFonts w:ascii="Times New Roman" w:hAnsi="Times New Roman" w:cs="Times New Roman"/>
                <w:sz w:val="24"/>
                <w:szCs w:val="24"/>
              </w:rPr>
              <w:t xml:space="preserve"> (кредит);</w:t>
            </w:r>
          </w:p>
          <w:p w14:paraId="2FDCBDB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 закрытие </w:t>
            </w:r>
            <w:proofErr w:type="spellStart"/>
            <w:r w:rsidRPr="00CD0B23">
              <w:rPr>
                <w:rFonts w:ascii="Times New Roman" w:hAnsi="Times New Roman" w:cs="Times New Roman"/>
                <w:sz w:val="24"/>
                <w:szCs w:val="24"/>
              </w:rPr>
              <w:t>постоплаты</w:t>
            </w:r>
            <w:proofErr w:type="spellEnd"/>
            <w:r w:rsidRPr="00CD0B23">
              <w:rPr>
                <w:rFonts w:ascii="Times New Roman" w:hAnsi="Times New Roman" w:cs="Times New Roman"/>
                <w:sz w:val="24"/>
                <w:szCs w:val="24"/>
              </w:rPr>
              <w:t xml:space="preserve"> (кредита).</w:t>
            </w:r>
          </w:p>
          <w:p w14:paraId="426F38D2" w14:textId="2BD801E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sz w:val="24"/>
                <w:szCs w:val="24"/>
              </w:rPr>
              <w:t>3) отсутствует</w:t>
            </w:r>
          </w:p>
          <w:p w14:paraId="3FE3B72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DF6AF2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267DFB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5. Операции </w:t>
            </w:r>
            <w:bookmarkStart w:id="3" w:name="_Hlk111390576"/>
            <w:r w:rsidRPr="00CD0B23">
              <w:rPr>
                <w:rFonts w:ascii="Times New Roman" w:hAnsi="Times New Roman" w:cs="Times New Roman"/>
                <w:b/>
                <w:sz w:val="24"/>
                <w:szCs w:val="24"/>
              </w:rPr>
              <w:t>продаж и покупок</w:t>
            </w:r>
            <w:r w:rsidRPr="00CD0B23">
              <w:rPr>
                <w:rFonts w:ascii="Times New Roman" w:hAnsi="Times New Roman" w:cs="Times New Roman"/>
                <w:sz w:val="24"/>
                <w:szCs w:val="24"/>
              </w:rPr>
              <w:t xml:space="preserve"> </w:t>
            </w:r>
            <w:bookmarkEnd w:id="3"/>
            <w:r w:rsidRPr="00CD0B23">
              <w:rPr>
                <w:rFonts w:ascii="Times New Roman" w:hAnsi="Times New Roman" w:cs="Times New Roman"/>
                <w:sz w:val="24"/>
                <w:szCs w:val="24"/>
              </w:rPr>
              <w:t xml:space="preserve">осуществляются в случаях, когда оплата за товары, услуги и работы производится полностью на месте и в момент передачи товара покупателю, оказания услуг или выполнения работ клиенту. Операция покупки осуществляется при совершении обменных операций с наличной иностранной </w:t>
            </w:r>
            <w:r w:rsidRPr="00CD0B23">
              <w:rPr>
                <w:rFonts w:ascii="Times New Roman" w:hAnsi="Times New Roman" w:cs="Times New Roman"/>
                <w:sz w:val="24"/>
                <w:szCs w:val="24"/>
              </w:rPr>
              <w:lastRenderedPageBreak/>
              <w:t>валютой, при приеме (купле) от населения стеклопосуды, утилизируемого сырья, металлолома, сельскохозяйственной продукции и иных товаров для последующей продажи или переработки.</w:t>
            </w:r>
          </w:p>
          <w:p w14:paraId="25FD4F96" w14:textId="346907A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1E2EF8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7. Операция с видом расчета закрытия предоплаты (аванса) осуществляется </w:t>
            </w:r>
            <w:bookmarkStart w:id="4" w:name="_Hlk111390621"/>
            <w:r w:rsidRPr="00CD0B23">
              <w:rPr>
                <w:rFonts w:ascii="Times New Roman" w:hAnsi="Times New Roman" w:cs="Times New Roman"/>
                <w:b/>
                <w:strike/>
                <w:sz w:val="24"/>
                <w:szCs w:val="24"/>
              </w:rPr>
              <w:t>с указанием порядкового номера чека, на который оформлялась предоплата (аванс),</w:t>
            </w:r>
            <w:r w:rsidRPr="00CD0B23">
              <w:rPr>
                <w:rFonts w:ascii="Times New Roman" w:hAnsi="Times New Roman" w:cs="Times New Roman"/>
                <w:sz w:val="24"/>
                <w:szCs w:val="24"/>
              </w:rPr>
              <w:t xml:space="preserve"> </w:t>
            </w:r>
            <w:bookmarkEnd w:id="4"/>
            <w:r w:rsidRPr="00CD0B23">
              <w:rPr>
                <w:rFonts w:ascii="Times New Roman" w:hAnsi="Times New Roman" w:cs="Times New Roman"/>
                <w:sz w:val="24"/>
                <w:szCs w:val="24"/>
              </w:rPr>
              <w:t>в случаях полной передачи товара покупателю, оказания услуг или выполнения работ клиенту по ранее заключенным договорам (публичный договор) купли-продажи, оказания услуг или выполнения работ.</w:t>
            </w:r>
          </w:p>
          <w:p w14:paraId="7A0B02AC" w14:textId="34A64C5D"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372866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9. Операция с видом расчета закрытия </w:t>
            </w:r>
            <w:proofErr w:type="spellStart"/>
            <w:r w:rsidRPr="00CD0B23">
              <w:rPr>
                <w:rFonts w:ascii="Times New Roman" w:hAnsi="Times New Roman" w:cs="Times New Roman"/>
                <w:sz w:val="24"/>
                <w:szCs w:val="24"/>
              </w:rPr>
              <w:t>постоплаты</w:t>
            </w:r>
            <w:proofErr w:type="spellEnd"/>
            <w:r w:rsidRPr="00CD0B23">
              <w:rPr>
                <w:rFonts w:ascii="Times New Roman" w:hAnsi="Times New Roman" w:cs="Times New Roman"/>
                <w:sz w:val="24"/>
                <w:szCs w:val="24"/>
              </w:rPr>
              <w:t xml:space="preserve"> (кредита) осуществляется </w:t>
            </w:r>
            <w:bookmarkStart w:id="5" w:name="_Hlk111390647"/>
            <w:r w:rsidRPr="00CD0B23">
              <w:rPr>
                <w:rFonts w:ascii="Times New Roman" w:hAnsi="Times New Roman" w:cs="Times New Roman"/>
                <w:b/>
                <w:strike/>
                <w:sz w:val="24"/>
                <w:szCs w:val="24"/>
              </w:rPr>
              <w:t xml:space="preserve">с указанием порядкового номера чека, на который оформлялась </w:t>
            </w:r>
            <w:proofErr w:type="spellStart"/>
            <w:r w:rsidRPr="00CD0B23">
              <w:rPr>
                <w:rFonts w:ascii="Times New Roman" w:hAnsi="Times New Roman" w:cs="Times New Roman"/>
                <w:b/>
                <w:strike/>
                <w:sz w:val="24"/>
                <w:szCs w:val="24"/>
              </w:rPr>
              <w:t>постоплата</w:t>
            </w:r>
            <w:proofErr w:type="spellEnd"/>
            <w:r w:rsidRPr="00CD0B23">
              <w:rPr>
                <w:rFonts w:ascii="Times New Roman" w:hAnsi="Times New Roman" w:cs="Times New Roman"/>
                <w:b/>
                <w:strike/>
                <w:sz w:val="24"/>
                <w:szCs w:val="24"/>
              </w:rPr>
              <w:t xml:space="preserve"> (кредит),</w:t>
            </w:r>
            <w:bookmarkEnd w:id="5"/>
            <w:r w:rsidRPr="00CD0B23">
              <w:rPr>
                <w:rFonts w:ascii="Times New Roman" w:hAnsi="Times New Roman" w:cs="Times New Roman"/>
                <w:sz w:val="24"/>
                <w:szCs w:val="24"/>
              </w:rPr>
              <w:t xml:space="preserve"> в случаях полной оплаты покупателем за товар, клиентом за оказанную услугу или выполненную работу по ранее заключенным договорам (публичный договор) купли-продажи, оказания услуг или выполнения работ.</w:t>
            </w:r>
          </w:p>
          <w:p w14:paraId="6CDA4CAD" w14:textId="4B41C5E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79B572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16. Неисправными считаются ККМ, которые:</w:t>
            </w:r>
          </w:p>
          <w:p w14:paraId="5D6AED66" w14:textId="602DC62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не выполняют или выполняют операции с ошибками, не печатают, печатают неразборчиво или не полностью печатают кассовые чеки и отчеты, предусмотренные техническими требованиями к ККМ;</w:t>
            </w:r>
          </w:p>
          <w:p w14:paraId="3B0B5FF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1E63B3D" w14:textId="75C7E4E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87B685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18. В случае, если ЦТО не может устранить причину неисправности ККМ в течение установленного срока, то на время ремонта ЦТО выдает субъекту на безвозмездной основе взамен неисправной ККМ другую резервную (равнозначную, исправную) ККМ с идентичными характеристиками.</w:t>
            </w:r>
          </w:p>
          <w:p w14:paraId="5BE1EC7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515F32B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19. Субъекты, которые в соответствии с Налоговым кодексом обязаны осуществлять деятельность с применением ККМ, обязаны:</w:t>
            </w:r>
          </w:p>
          <w:p w14:paraId="4C287CA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 </w:t>
            </w:r>
            <w:bookmarkStart w:id="6" w:name="_Hlk111390884"/>
            <w:r w:rsidRPr="00CD0B23">
              <w:rPr>
                <w:rFonts w:ascii="Times New Roman" w:hAnsi="Times New Roman" w:cs="Times New Roman"/>
                <w:b/>
                <w:strike/>
                <w:sz w:val="24"/>
                <w:szCs w:val="24"/>
              </w:rPr>
              <w:t>приобрести и</w:t>
            </w:r>
            <w:r w:rsidRPr="00CD0B23">
              <w:rPr>
                <w:rFonts w:ascii="Times New Roman" w:hAnsi="Times New Roman" w:cs="Times New Roman"/>
                <w:sz w:val="24"/>
                <w:szCs w:val="24"/>
              </w:rPr>
              <w:t xml:space="preserve"> </w:t>
            </w:r>
            <w:bookmarkEnd w:id="6"/>
            <w:r w:rsidRPr="00CD0B23">
              <w:rPr>
                <w:rFonts w:ascii="Times New Roman" w:hAnsi="Times New Roman" w:cs="Times New Roman"/>
                <w:sz w:val="24"/>
                <w:szCs w:val="24"/>
              </w:rPr>
              <w:t>зарегистрировать ККМ в АИС до начала осуществления деятельности;</w:t>
            </w:r>
          </w:p>
          <w:p w14:paraId="4AFF22D2" w14:textId="35C9CAC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8E7A9C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обеспечивать доступ работникам ЦТО к внутренним механизмам ККМ исключительно в случаях </w:t>
            </w:r>
            <w:proofErr w:type="spellStart"/>
            <w:r w:rsidRPr="00CD0B23">
              <w:rPr>
                <w:rFonts w:ascii="Times New Roman" w:hAnsi="Times New Roman" w:cs="Times New Roman"/>
                <w:sz w:val="24"/>
                <w:szCs w:val="24"/>
              </w:rPr>
              <w:t>фискализации</w:t>
            </w:r>
            <w:proofErr w:type="spellEnd"/>
            <w:r w:rsidRPr="00CD0B23">
              <w:rPr>
                <w:rFonts w:ascii="Times New Roman" w:hAnsi="Times New Roman" w:cs="Times New Roman"/>
                <w:sz w:val="24"/>
                <w:szCs w:val="24"/>
              </w:rPr>
              <w:t xml:space="preserve"> ККМ, а также в случае неисправности ККМ;</w:t>
            </w:r>
          </w:p>
          <w:p w14:paraId="494A7175" w14:textId="3A49938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7EF62A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10) в случае хищения, утраты или негодности ККМ вследствие обстоятельств непреодолимой силы, в срок не более 3 (трех) рабочих дней снять ее с регистрации в АИС, приобрести и зарегистрировать в АИС новую ККМ;</w:t>
            </w:r>
          </w:p>
          <w:p w14:paraId="45A98A7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11) при ликвидации (прекращении деятельности) или реорганизации организации снять с регистрации ККМ </w:t>
            </w:r>
            <w:bookmarkStart w:id="7" w:name="_Hlk111391079"/>
            <w:r w:rsidRPr="00CD0B23">
              <w:rPr>
                <w:rFonts w:ascii="Times New Roman" w:hAnsi="Times New Roman" w:cs="Times New Roman"/>
                <w:b/>
                <w:sz w:val="24"/>
                <w:szCs w:val="24"/>
              </w:rPr>
              <w:t xml:space="preserve">за день </w:t>
            </w:r>
            <w:bookmarkEnd w:id="7"/>
            <w:r w:rsidRPr="00CD0B23">
              <w:rPr>
                <w:rFonts w:ascii="Times New Roman" w:hAnsi="Times New Roman" w:cs="Times New Roman"/>
                <w:sz w:val="24"/>
                <w:szCs w:val="24"/>
              </w:rPr>
              <w:t>до начала процедуры ликвидации (прекращения деятельности) или реорганизации.</w:t>
            </w:r>
          </w:p>
          <w:p w14:paraId="74B18DBC" w14:textId="1FF3044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A974F9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22. На бланке квитанции, выдаваемом покупателям или клиентам, должны отражаться следующие реквизиты:</w:t>
            </w:r>
          </w:p>
          <w:p w14:paraId="79D6570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серия и номер квитанции;</w:t>
            </w:r>
          </w:p>
          <w:p w14:paraId="359846FA" w14:textId="6BC042F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DE7A7F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6) вид расчетной операции;</w:t>
            </w:r>
          </w:p>
          <w:p w14:paraId="1490F407" w14:textId="6CBC8D2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bCs/>
                <w:sz w:val="24"/>
                <w:szCs w:val="24"/>
              </w:rPr>
              <w:t xml:space="preserve">6-1) отсутствует </w:t>
            </w:r>
          </w:p>
          <w:p w14:paraId="2B23324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sz w:val="24"/>
                <w:szCs w:val="24"/>
              </w:rPr>
              <w:t xml:space="preserve">7) </w:t>
            </w:r>
            <w:r w:rsidRPr="00CD0B23">
              <w:rPr>
                <w:rFonts w:ascii="Times New Roman" w:hAnsi="Times New Roman" w:cs="Times New Roman"/>
                <w:b/>
                <w:sz w:val="24"/>
                <w:szCs w:val="24"/>
              </w:rPr>
              <w:t>порядковый номер</w:t>
            </w:r>
            <w:r w:rsidRPr="00CD0B23">
              <w:rPr>
                <w:rFonts w:ascii="Times New Roman" w:hAnsi="Times New Roman" w:cs="Times New Roman"/>
                <w:sz w:val="24"/>
                <w:szCs w:val="24"/>
              </w:rPr>
              <w:t xml:space="preserve"> контрольно-кассового чека, на который оформляется возврат </w:t>
            </w:r>
            <w:r w:rsidRPr="00CD0B23">
              <w:rPr>
                <w:rFonts w:ascii="Times New Roman" w:hAnsi="Times New Roman" w:cs="Times New Roman"/>
                <w:b/>
                <w:strike/>
                <w:sz w:val="24"/>
                <w:szCs w:val="24"/>
              </w:rPr>
              <w:t xml:space="preserve">или закрытие предоплаты (аванса), или </w:t>
            </w:r>
            <w:proofErr w:type="spellStart"/>
            <w:r w:rsidRPr="00CD0B23">
              <w:rPr>
                <w:rFonts w:ascii="Times New Roman" w:hAnsi="Times New Roman" w:cs="Times New Roman"/>
                <w:b/>
                <w:strike/>
                <w:sz w:val="24"/>
                <w:szCs w:val="24"/>
              </w:rPr>
              <w:t>постоплаты</w:t>
            </w:r>
            <w:proofErr w:type="spellEnd"/>
            <w:r w:rsidRPr="00CD0B23">
              <w:rPr>
                <w:rFonts w:ascii="Times New Roman" w:hAnsi="Times New Roman" w:cs="Times New Roman"/>
                <w:b/>
                <w:strike/>
                <w:sz w:val="24"/>
                <w:szCs w:val="24"/>
              </w:rPr>
              <w:t xml:space="preserve"> (кредита);</w:t>
            </w:r>
          </w:p>
          <w:p w14:paraId="648AC30A" w14:textId="7333982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A693B1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14)</w:t>
            </w:r>
            <w:r w:rsidRPr="00CD0B23">
              <w:rPr>
                <w:rFonts w:ascii="Times New Roman" w:hAnsi="Times New Roman" w:cs="Times New Roman"/>
                <w:sz w:val="24"/>
                <w:szCs w:val="24"/>
              </w:rPr>
              <w:t xml:space="preserve"> </w:t>
            </w:r>
            <w:r w:rsidRPr="00CD0B23">
              <w:rPr>
                <w:rFonts w:ascii="Times New Roman" w:hAnsi="Times New Roman" w:cs="Times New Roman"/>
                <w:b/>
                <w:strike/>
                <w:sz w:val="24"/>
                <w:szCs w:val="24"/>
              </w:rPr>
              <w:t xml:space="preserve">вид расчета (наличный или безналичный, предоплата (аванс), закрытие предоплаты (аванса), </w:t>
            </w:r>
            <w:proofErr w:type="spellStart"/>
            <w:r w:rsidRPr="00CD0B23">
              <w:rPr>
                <w:rFonts w:ascii="Times New Roman" w:hAnsi="Times New Roman" w:cs="Times New Roman"/>
                <w:b/>
                <w:strike/>
                <w:sz w:val="24"/>
                <w:szCs w:val="24"/>
              </w:rPr>
              <w:t>постоплата</w:t>
            </w:r>
            <w:proofErr w:type="spellEnd"/>
            <w:r w:rsidRPr="00CD0B23">
              <w:rPr>
                <w:rFonts w:ascii="Times New Roman" w:hAnsi="Times New Roman" w:cs="Times New Roman"/>
                <w:b/>
                <w:strike/>
                <w:sz w:val="24"/>
                <w:szCs w:val="24"/>
              </w:rPr>
              <w:t xml:space="preserve"> (кредит) и закрытие </w:t>
            </w:r>
            <w:proofErr w:type="spellStart"/>
            <w:r w:rsidRPr="00CD0B23">
              <w:rPr>
                <w:rFonts w:ascii="Times New Roman" w:hAnsi="Times New Roman" w:cs="Times New Roman"/>
                <w:b/>
                <w:strike/>
                <w:sz w:val="24"/>
                <w:szCs w:val="24"/>
              </w:rPr>
              <w:t>постоплаты</w:t>
            </w:r>
            <w:proofErr w:type="spellEnd"/>
            <w:r w:rsidRPr="00CD0B23">
              <w:rPr>
                <w:rFonts w:ascii="Times New Roman" w:hAnsi="Times New Roman" w:cs="Times New Roman"/>
                <w:b/>
                <w:strike/>
                <w:sz w:val="24"/>
                <w:szCs w:val="24"/>
              </w:rPr>
              <w:t xml:space="preserve"> (кредита));</w:t>
            </w:r>
          </w:p>
          <w:p w14:paraId="0F427991" w14:textId="38AD549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F705DEF" w14:textId="6159CFB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 xml:space="preserve">33. Регистрация, перерегистрация и снятие с регистрации ККМ в АИС осуществляется на безвозмездной основе через ЦТО или ОФД, или личный кабинет </w:t>
            </w:r>
            <w:r w:rsidRPr="00CD0B23">
              <w:rPr>
                <w:rFonts w:ascii="Times New Roman" w:hAnsi="Times New Roman" w:cs="Times New Roman"/>
                <w:bCs/>
                <w:sz w:val="24"/>
                <w:szCs w:val="24"/>
              </w:rPr>
              <w:t xml:space="preserve">в </w:t>
            </w:r>
            <w:bookmarkStart w:id="8" w:name="_Hlk111392309"/>
            <w:r w:rsidRPr="00CD0B23">
              <w:rPr>
                <w:rFonts w:ascii="Times New Roman" w:hAnsi="Times New Roman" w:cs="Times New Roman"/>
                <w:b/>
                <w:strike/>
                <w:sz w:val="24"/>
                <w:szCs w:val="24"/>
              </w:rPr>
              <w:t>информационной системе уполномоченного налогового органа на основании заявления субъекта в виде документа на бумажном носителе или в виде электронного документа.</w:t>
            </w:r>
            <w:bookmarkEnd w:id="8"/>
          </w:p>
          <w:p w14:paraId="54D0740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Порядок регистрации, перерегистрации и снятия с регистрации ККМ в АИС устанавливается уполномоченным налоговым органом.</w:t>
            </w:r>
          </w:p>
          <w:p w14:paraId="490AA210" w14:textId="3BB043B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 xml:space="preserve">33-1. Отсутствует </w:t>
            </w:r>
          </w:p>
          <w:p w14:paraId="37F827F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621F4A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5C0071C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34. При регистрации аппаратных ККМ налоговый орган выдает субъекту безвозмездно ФМ на смарт-карте и доступ к личному кабинету в АИС в порядке, определенном уполномоченным налоговым органом.</w:t>
            </w:r>
          </w:p>
          <w:p w14:paraId="18705756" w14:textId="2B5D394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C0E4333" w14:textId="1864CDF1" w:rsidR="00CB20AB" w:rsidRPr="00CD0B23" w:rsidRDefault="00CB20AB" w:rsidP="001435F5">
            <w:pPr>
              <w:shd w:val="clear" w:color="auto" w:fill="FFFFFF" w:themeFill="background1"/>
              <w:ind w:firstLine="567"/>
              <w:jc w:val="both"/>
              <w:rPr>
                <w:rFonts w:ascii="Times New Roman" w:hAnsi="Times New Roman" w:cs="Times New Roman"/>
                <w:sz w:val="24"/>
                <w:szCs w:val="24"/>
              </w:rPr>
            </w:pPr>
            <w:r w:rsidRPr="00CD0B23">
              <w:rPr>
                <w:rFonts w:ascii="Times New Roman" w:hAnsi="Times New Roman"/>
                <w:sz w:val="24"/>
                <w:szCs w:val="24"/>
              </w:rPr>
              <w:t>46. В случае выявления нарушений требований к применению ККМ, в том числе типовых правил эксплуатации ККМ, в ходе осуществления налогового контроля, налоговый орган имеет право принять меры для снятия ККМ с регистрации в АИС.</w:t>
            </w:r>
          </w:p>
        </w:tc>
        <w:tc>
          <w:tcPr>
            <w:tcW w:w="7280" w:type="dxa"/>
            <w:shd w:val="clear" w:color="auto" w:fill="auto"/>
          </w:tcPr>
          <w:p w14:paraId="50544DE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2D11404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4. ККМ применяются при денежных расчетах с покупателями или клиентами с выполнением следующих:</w:t>
            </w:r>
          </w:p>
          <w:p w14:paraId="09DC047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кассовых расчетных операций:</w:t>
            </w:r>
          </w:p>
          <w:p w14:paraId="58A3274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продажа или покупка;</w:t>
            </w:r>
          </w:p>
          <w:p w14:paraId="0627EDC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возврат продажи, покупки;</w:t>
            </w:r>
          </w:p>
          <w:p w14:paraId="44D88F6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видов расчета:</w:t>
            </w:r>
          </w:p>
          <w:p w14:paraId="350C0286" w14:textId="775DE788"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bookmarkStart w:id="9" w:name="_Hlk111390499"/>
            <w:r w:rsidRPr="00CD0B23">
              <w:rPr>
                <w:rFonts w:ascii="Times New Roman" w:hAnsi="Times New Roman" w:cs="Times New Roman"/>
                <w:b/>
                <w:bCs/>
                <w:sz w:val="24"/>
                <w:szCs w:val="24"/>
              </w:rPr>
              <w:t>- полный расчет;</w:t>
            </w:r>
            <w:bookmarkEnd w:id="9"/>
          </w:p>
          <w:p w14:paraId="24A67692" w14:textId="3F40D3D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предоплата (аванс);</w:t>
            </w:r>
          </w:p>
          <w:p w14:paraId="211F7F0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закрытие предоплаты (аванса);</w:t>
            </w:r>
          </w:p>
          <w:p w14:paraId="50590E0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 </w:t>
            </w:r>
            <w:proofErr w:type="spellStart"/>
            <w:r w:rsidRPr="00CD0B23">
              <w:rPr>
                <w:rFonts w:ascii="Times New Roman" w:hAnsi="Times New Roman" w:cs="Times New Roman"/>
                <w:sz w:val="24"/>
                <w:szCs w:val="24"/>
              </w:rPr>
              <w:t>постоплата</w:t>
            </w:r>
            <w:proofErr w:type="spellEnd"/>
            <w:r w:rsidRPr="00CD0B23">
              <w:rPr>
                <w:rFonts w:ascii="Times New Roman" w:hAnsi="Times New Roman" w:cs="Times New Roman"/>
                <w:sz w:val="24"/>
                <w:szCs w:val="24"/>
              </w:rPr>
              <w:t xml:space="preserve"> (кредит);</w:t>
            </w:r>
          </w:p>
          <w:p w14:paraId="037BFE42" w14:textId="4D6191A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 закрытие </w:t>
            </w:r>
            <w:proofErr w:type="spellStart"/>
            <w:r w:rsidRPr="00CD0B23">
              <w:rPr>
                <w:rFonts w:ascii="Times New Roman" w:hAnsi="Times New Roman" w:cs="Times New Roman"/>
                <w:sz w:val="24"/>
                <w:szCs w:val="24"/>
              </w:rPr>
              <w:t>постоплаты</w:t>
            </w:r>
            <w:proofErr w:type="spellEnd"/>
            <w:r w:rsidRPr="00CD0B23">
              <w:rPr>
                <w:rFonts w:ascii="Times New Roman" w:hAnsi="Times New Roman" w:cs="Times New Roman"/>
                <w:sz w:val="24"/>
                <w:szCs w:val="24"/>
              </w:rPr>
              <w:t xml:space="preserve"> (кредита);</w:t>
            </w:r>
          </w:p>
          <w:p w14:paraId="331CC00E" w14:textId="33F9D15A"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bookmarkStart w:id="10" w:name="_Hlk111390541"/>
            <w:r w:rsidRPr="00CD0B23">
              <w:rPr>
                <w:rFonts w:ascii="Times New Roman" w:hAnsi="Times New Roman" w:cs="Times New Roman"/>
                <w:b/>
                <w:bCs/>
                <w:sz w:val="24"/>
                <w:szCs w:val="24"/>
              </w:rPr>
              <w:t>3) видов платежа:</w:t>
            </w:r>
          </w:p>
          <w:p w14:paraId="11E13AC5" w14:textId="1C4E5D7F"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наличный расчет;</w:t>
            </w:r>
          </w:p>
          <w:p w14:paraId="056590FB" w14:textId="5555A7BB"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 безналичный расчет.</w:t>
            </w:r>
          </w:p>
          <w:bookmarkEnd w:id="10"/>
          <w:p w14:paraId="46D5EA0A" w14:textId="0D1E025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5. Операции </w:t>
            </w:r>
            <w:bookmarkStart w:id="11" w:name="_Hlk111390594"/>
            <w:r w:rsidRPr="00CD0B23">
              <w:rPr>
                <w:rFonts w:ascii="Times New Roman" w:hAnsi="Times New Roman" w:cs="Times New Roman"/>
                <w:b/>
                <w:bCs/>
                <w:sz w:val="24"/>
                <w:szCs w:val="24"/>
              </w:rPr>
              <w:t>с видом расчета полный расчет</w:t>
            </w:r>
            <w:r w:rsidRPr="00CD0B23">
              <w:rPr>
                <w:rFonts w:ascii="Times New Roman" w:hAnsi="Times New Roman" w:cs="Times New Roman"/>
                <w:sz w:val="24"/>
                <w:szCs w:val="24"/>
              </w:rPr>
              <w:t xml:space="preserve"> </w:t>
            </w:r>
            <w:bookmarkEnd w:id="11"/>
            <w:r w:rsidRPr="00CD0B23">
              <w:rPr>
                <w:rFonts w:ascii="Times New Roman" w:hAnsi="Times New Roman" w:cs="Times New Roman"/>
                <w:sz w:val="24"/>
                <w:szCs w:val="24"/>
              </w:rPr>
              <w:t xml:space="preserve">осуществляются в случаях, когда оплата за товары, услуги и работы производится полностью на месте и в момент передачи товара покупателю, оказания услуг или выполнения работ клиенту. Операция покупки осуществляется при совершении обменных </w:t>
            </w:r>
            <w:r w:rsidRPr="00CD0B23">
              <w:rPr>
                <w:rFonts w:ascii="Times New Roman" w:hAnsi="Times New Roman" w:cs="Times New Roman"/>
                <w:sz w:val="24"/>
                <w:szCs w:val="24"/>
              </w:rPr>
              <w:lastRenderedPageBreak/>
              <w:t>операций с наличной иностранной валютой, при приеме (купле) от населения стеклопосуды, утилизируемого сырья, металлолома, сельскохозяйственной продукции и иных товаров для последующей продажи или переработки.</w:t>
            </w:r>
          </w:p>
          <w:p w14:paraId="17806717" w14:textId="310E41E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3FF8E96" w14:textId="08501BB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7. Операция с видом расчета закрытия предоплаты (аванса) осуществляется в случаях полной передачи товара покупателю, оказания услуг или выполнения работ клиенту по ранее заключенным договорам (публичный договор) купли-продажи, оказания услуг или выполнения работ.</w:t>
            </w:r>
          </w:p>
          <w:p w14:paraId="1E4982B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6E0DD0EE" w14:textId="3F16B52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3151C65" w14:textId="05284F3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9. Операция с видом расчета закрытия </w:t>
            </w:r>
            <w:proofErr w:type="spellStart"/>
            <w:r w:rsidRPr="00CD0B23">
              <w:rPr>
                <w:rFonts w:ascii="Times New Roman" w:hAnsi="Times New Roman" w:cs="Times New Roman"/>
                <w:sz w:val="24"/>
                <w:szCs w:val="24"/>
              </w:rPr>
              <w:t>постоплаты</w:t>
            </w:r>
            <w:proofErr w:type="spellEnd"/>
            <w:r w:rsidRPr="00CD0B23">
              <w:rPr>
                <w:rFonts w:ascii="Times New Roman" w:hAnsi="Times New Roman" w:cs="Times New Roman"/>
                <w:sz w:val="24"/>
                <w:szCs w:val="24"/>
              </w:rPr>
              <w:t xml:space="preserve"> (кредита) осуществляется в случаях полной оплаты покупателем за товар, клиентом за оказанную услугу или выполненную работу по ранее заключенным договорам (публичный договор) купли-продажи, оказания услуг или выполнения работ.</w:t>
            </w:r>
          </w:p>
          <w:p w14:paraId="34E3906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0BF37507" w14:textId="5FBEC6F5"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E0F19C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16. Неисправными считаются ККМ, которые:</w:t>
            </w:r>
          </w:p>
          <w:p w14:paraId="745BCF43" w14:textId="3E6731E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 не выполняют или выполняют операции с ошибками, не печатают, печатают неразборчиво или не полностью печатают </w:t>
            </w:r>
            <w:bookmarkStart w:id="12" w:name="_Hlk111390754"/>
            <w:r w:rsidRPr="00CD0B23">
              <w:rPr>
                <w:rFonts w:ascii="Times New Roman" w:hAnsi="Times New Roman" w:cs="Times New Roman"/>
                <w:sz w:val="24"/>
                <w:szCs w:val="24"/>
              </w:rPr>
              <w:t>кассовые чеки</w:t>
            </w:r>
            <w:r w:rsidRPr="00CD0B23">
              <w:rPr>
                <w:rFonts w:ascii="Times New Roman" w:hAnsi="Times New Roman" w:cs="Times New Roman"/>
                <w:b/>
                <w:sz w:val="24"/>
                <w:szCs w:val="24"/>
              </w:rPr>
              <w:t>, в том числе QR-кода чека</w:t>
            </w:r>
            <w:bookmarkEnd w:id="12"/>
            <w:r w:rsidRPr="00CD0B23">
              <w:rPr>
                <w:rFonts w:ascii="Times New Roman" w:hAnsi="Times New Roman" w:cs="Times New Roman"/>
                <w:b/>
                <w:sz w:val="24"/>
                <w:szCs w:val="24"/>
              </w:rPr>
              <w:t>,</w:t>
            </w:r>
            <w:r w:rsidRPr="00CD0B23">
              <w:rPr>
                <w:rFonts w:ascii="Times New Roman" w:hAnsi="Times New Roman" w:cs="Times New Roman"/>
                <w:sz w:val="24"/>
                <w:szCs w:val="24"/>
              </w:rPr>
              <w:t xml:space="preserve"> и отчеты, предусмотренные техническими требованиями к ККМ;</w:t>
            </w:r>
          </w:p>
          <w:p w14:paraId="7521002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61B05E8C" w14:textId="1113F1F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2198E23" w14:textId="79C8E59D"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18. В случае, если ЦТО не может устранить причину неисправности ККМ в течение установленного срока, то на время </w:t>
            </w:r>
            <w:bookmarkStart w:id="13" w:name="_Hlk111390800"/>
            <w:r w:rsidRPr="00CD0B23">
              <w:rPr>
                <w:rFonts w:ascii="Times New Roman" w:hAnsi="Times New Roman" w:cs="Times New Roman"/>
                <w:sz w:val="24"/>
                <w:szCs w:val="24"/>
              </w:rPr>
              <w:t>ремонта ЦТО</w:t>
            </w:r>
            <w:r w:rsidRPr="00CD0B23">
              <w:rPr>
                <w:rFonts w:ascii="Times New Roman" w:hAnsi="Times New Roman" w:cs="Times New Roman"/>
                <w:b/>
                <w:sz w:val="24"/>
                <w:szCs w:val="24"/>
              </w:rPr>
              <w:t>, за исключением ЦТО программной ККМ</w:t>
            </w:r>
            <w:r w:rsidRPr="00CD0B23">
              <w:rPr>
                <w:rFonts w:ascii="Times New Roman" w:hAnsi="Times New Roman" w:cs="Times New Roman"/>
                <w:sz w:val="24"/>
                <w:szCs w:val="24"/>
              </w:rPr>
              <w:t xml:space="preserve">, </w:t>
            </w:r>
            <w:bookmarkEnd w:id="13"/>
            <w:r w:rsidRPr="00CD0B23">
              <w:rPr>
                <w:rFonts w:ascii="Times New Roman" w:hAnsi="Times New Roman" w:cs="Times New Roman"/>
                <w:sz w:val="24"/>
                <w:szCs w:val="24"/>
              </w:rPr>
              <w:t>выдает субъекту на безвозмездной основе взамен неисправной ККМ другую резервную (равнозначную, исправную) ККМ с идентичными характеристиками.</w:t>
            </w:r>
          </w:p>
          <w:p w14:paraId="4DA6972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19. Субъекты, которые в соответствии с Налоговым кодексом обязаны осуществлять деятельность с применением ККМ, обязаны:</w:t>
            </w:r>
          </w:p>
          <w:p w14:paraId="0B013BB7" w14:textId="25D0F20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зарегистрировать ККМ в АИС до начала осуществления деятельности;</w:t>
            </w:r>
          </w:p>
          <w:p w14:paraId="7D35F212" w14:textId="3BEB850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994A0A4" w14:textId="7B4F6D8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обеспечивать доступ работникам ЦТО к </w:t>
            </w:r>
            <w:bookmarkStart w:id="14" w:name="_Hlk111390948"/>
            <w:r w:rsidRPr="00CD0B23">
              <w:rPr>
                <w:rFonts w:ascii="Times New Roman" w:hAnsi="Times New Roman" w:cs="Times New Roman"/>
                <w:sz w:val="24"/>
                <w:szCs w:val="24"/>
              </w:rPr>
              <w:t xml:space="preserve">внутренним механизмам </w:t>
            </w:r>
            <w:r w:rsidRPr="00CD0B23">
              <w:rPr>
                <w:rFonts w:ascii="Times New Roman" w:hAnsi="Times New Roman" w:cs="Times New Roman"/>
                <w:b/>
                <w:sz w:val="24"/>
                <w:szCs w:val="24"/>
              </w:rPr>
              <w:t>аппаратной</w:t>
            </w:r>
            <w:r w:rsidRPr="00CD0B23">
              <w:rPr>
                <w:rFonts w:ascii="Times New Roman" w:hAnsi="Times New Roman" w:cs="Times New Roman"/>
                <w:sz w:val="24"/>
                <w:szCs w:val="24"/>
              </w:rPr>
              <w:t xml:space="preserve"> </w:t>
            </w:r>
            <w:bookmarkEnd w:id="14"/>
            <w:r w:rsidRPr="00CD0B23">
              <w:rPr>
                <w:rFonts w:ascii="Times New Roman" w:hAnsi="Times New Roman" w:cs="Times New Roman"/>
                <w:sz w:val="24"/>
                <w:szCs w:val="24"/>
              </w:rPr>
              <w:t xml:space="preserve">ККМ исключительно в случаях </w:t>
            </w:r>
            <w:proofErr w:type="spellStart"/>
            <w:r w:rsidRPr="00CD0B23">
              <w:rPr>
                <w:rFonts w:ascii="Times New Roman" w:hAnsi="Times New Roman" w:cs="Times New Roman"/>
                <w:sz w:val="24"/>
                <w:szCs w:val="24"/>
              </w:rPr>
              <w:t>фискализации</w:t>
            </w:r>
            <w:proofErr w:type="spellEnd"/>
            <w:r w:rsidRPr="00CD0B23">
              <w:rPr>
                <w:rFonts w:ascii="Times New Roman" w:hAnsi="Times New Roman" w:cs="Times New Roman"/>
                <w:sz w:val="24"/>
                <w:szCs w:val="24"/>
              </w:rPr>
              <w:t xml:space="preserve"> ККМ, а также в случае неисправности ККМ;</w:t>
            </w:r>
          </w:p>
          <w:p w14:paraId="0E23DB31" w14:textId="6C0A1D1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09CA239" w14:textId="33AD650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10) в случае хищения, утраты </w:t>
            </w:r>
            <w:bookmarkStart w:id="15" w:name="_Hlk111391014"/>
            <w:r w:rsidRPr="00CD0B23">
              <w:rPr>
                <w:rFonts w:ascii="Times New Roman" w:hAnsi="Times New Roman" w:cs="Times New Roman"/>
                <w:sz w:val="24"/>
                <w:szCs w:val="24"/>
              </w:rPr>
              <w:t xml:space="preserve">или негодности </w:t>
            </w:r>
            <w:r w:rsidRPr="00CD0B23">
              <w:rPr>
                <w:rFonts w:ascii="Times New Roman" w:hAnsi="Times New Roman" w:cs="Times New Roman"/>
                <w:b/>
                <w:sz w:val="24"/>
                <w:szCs w:val="24"/>
              </w:rPr>
              <w:t>аппаратной</w:t>
            </w:r>
            <w:r w:rsidRPr="00CD0B23">
              <w:rPr>
                <w:rFonts w:ascii="Times New Roman" w:hAnsi="Times New Roman" w:cs="Times New Roman"/>
                <w:sz w:val="24"/>
                <w:szCs w:val="24"/>
              </w:rPr>
              <w:t xml:space="preserve"> </w:t>
            </w:r>
            <w:bookmarkEnd w:id="15"/>
            <w:r w:rsidRPr="00CD0B23">
              <w:rPr>
                <w:rFonts w:ascii="Times New Roman" w:hAnsi="Times New Roman" w:cs="Times New Roman"/>
                <w:sz w:val="24"/>
                <w:szCs w:val="24"/>
              </w:rPr>
              <w:t>ККМ вследствие обстоятельств непреодолимой силы, в срок не более 3 (трех) рабочих дней снять ее с регистрации в АИС, приобрести и зарегистрировать в АИС новую ККМ;</w:t>
            </w:r>
          </w:p>
          <w:p w14:paraId="640819C1" w14:textId="5C82432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11) при ликвидации (прекращении деятельности) или реорганизации организации снять с регистрации ККМ </w:t>
            </w:r>
            <w:bookmarkStart w:id="16" w:name="_Hlk111391092"/>
            <w:r w:rsidRPr="00CD0B23">
              <w:rPr>
                <w:rFonts w:ascii="Times New Roman" w:hAnsi="Times New Roman" w:cs="Times New Roman"/>
                <w:b/>
                <w:sz w:val="24"/>
                <w:szCs w:val="24"/>
              </w:rPr>
              <w:t>за три дня</w:t>
            </w:r>
            <w:r w:rsidRPr="00CD0B23">
              <w:rPr>
                <w:rFonts w:ascii="Times New Roman" w:hAnsi="Times New Roman" w:cs="Times New Roman"/>
                <w:sz w:val="24"/>
                <w:szCs w:val="24"/>
              </w:rPr>
              <w:t xml:space="preserve"> </w:t>
            </w:r>
            <w:bookmarkEnd w:id="16"/>
            <w:r w:rsidRPr="00CD0B23">
              <w:rPr>
                <w:rFonts w:ascii="Times New Roman" w:hAnsi="Times New Roman" w:cs="Times New Roman"/>
                <w:sz w:val="24"/>
                <w:szCs w:val="24"/>
              </w:rPr>
              <w:t>до дня начала процедуры ликвидации (прекращения деятельности) или реорганизации.</w:t>
            </w:r>
          </w:p>
          <w:p w14:paraId="46281D17" w14:textId="53CDADC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5DD3E1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22. На бланке квитанции, выдаваемом покупателям или клиентам, должны отражаться следующие реквизиты:</w:t>
            </w:r>
          </w:p>
          <w:p w14:paraId="63A4138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серия и номер квитанции;</w:t>
            </w:r>
          </w:p>
          <w:p w14:paraId="05C2A149" w14:textId="1419EC84"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6B22BB6" w14:textId="4E230345"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 вид </w:t>
            </w:r>
            <w:r w:rsidRPr="00CD0B23">
              <w:rPr>
                <w:rFonts w:ascii="Times New Roman" w:hAnsi="Times New Roman" w:cs="Times New Roman"/>
                <w:b/>
                <w:bCs/>
                <w:sz w:val="24"/>
                <w:szCs w:val="24"/>
              </w:rPr>
              <w:t>кассовой</w:t>
            </w:r>
            <w:r w:rsidRPr="00CD0B23">
              <w:rPr>
                <w:rFonts w:ascii="Times New Roman" w:hAnsi="Times New Roman" w:cs="Times New Roman"/>
                <w:sz w:val="24"/>
                <w:szCs w:val="24"/>
              </w:rPr>
              <w:t xml:space="preserve"> расчетной операции;</w:t>
            </w:r>
          </w:p>
          <w:p w14:paraId="30414968" w14:textId="3D20BC80"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6-1) вид расчета;</w:t>
            </w:r>
          </w:p>
          <w:p w14:paraId="4C43B5D1" w14:textId="2187741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7) </w:t>
            </w:r>
            <w:r w:rsidRPr="00CD0B23">
              <w:rPr>
                <w:rFonts w:ascii="Times New Roman" w:hAnsi="Times New Roman" w:cs="Times New Roman"/>
                <w:b/>
                <w:bCs/>
                <w:sz w:val="24"/>
                <w:szCs w:val="24"/>
              </w:rPr>
              <w:t>номера фискального документа и номера ФМ</w:t>
            </w:r>
            <w:r w:rsidRPr="00CD0B23">
              <w:rPr>
                <w:rFonts w:ascii="Times New Roman" w:hAnsi="Times New Roman" w:cs="Times New Roman"/>
                <w:sz w:val="24"/>
                <w:szCs w:val="24"/>
              </w:rPr>
              <w:t xml:space="preserve"> контрольно-кассового чека, на который оформляется возврат;</w:t>
            </w:r>
          </w:p>
          <w:p w14:paraId="4DEF68E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F89FF1C" w14:textId="6492E08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C0CAA49" w14:textId="7A573CF0"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14) вид </w:t>
            </w:r>
            <w:r w:rsidRPr="00CD0B23">
              <w:rPr>
                <w:rFonts w:ascii="Times New Roman" w:hAnsi="Times New Roman" w:cs="Times New Roman"/>
                <w:b/>
                <w:bCs/>
                <w:sz w:val="24"/>
                <w:szCs w:val="24"/>
              </w:rPr>
              <w:t>платежа</w:t>
            </w:r>
            <w:r w:rsidRPr="00CD0B23">
              <w:rPr>
                <w:rFonts w:ascii="Times New Roman" w:hAnsi="Times New Roman" w:cs="Times New Roman"/>
                <w:b/>
                <w:sz w:val="24"/>
                <w:szCs w:val="24"/>
              </w:rPr>
              <w:t xml:space="preserve"> (наличный или безналичный);</w:t>
            </w:r>
          </w:p>
          <w:p w14:paraId="7679F1C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BE7CA5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8C83087" w14:textId="77777777" w:rsidR="00CB20AB" w:rsidRPr="00CD0B23" w:rsidRDefault="00CB20AB" w:rsidP="001435F5">
            <w:pPr>
              <w:pStyle w:val="tkZagolovok2"/>
              <w:shd w:val="clear" w:color="auto" w:fill="FFFFFF" w:themeFill="background1"/>
              <w:spacing w:before="0" w:after="0" w:line="240" w:lineRule="auto"/>
              <w:ind w:left="449"/>
              <w:jc w:val="left"/>
              <w:rPr>
                <w:rFonts w:ascii="Times New Roman" w:hAnsi="Times New Roman" w:cs="Times New Roman"/>
                <w:b w:val="0"/>
              </w:rPr>
            </w:pPr>
            <w:r w:rsidRPr="00CD0B23">
              <w:rPr>
                <w:rFonts w:ascii="Times New Roman" w:hAnsi="Times New Roman" w:cs="Times New Roman"/>
                <w:b w:val="0"/>
              </w:rPr>
              <w:t>…</w:t>
            </w:r>
          </w:p>
          <w:p w14:paraId="60736DB1" w14:textId="33032FCD"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 xml:space="preserve">33. Регистрация, перерегистрация и снятие с регистрации ККМ в АИС осуществляется на безвозмездной основе через ЦТО или ОФД, или личный кабинет в </w:t>
            </w:r>
            <w:r w:rsidRPr="00CD0B23">
              <w:rPr>
                <w:rFonts w:ascii="Times New Roman" w:hAnsi="Times New Roman" w:cs="Times New Roman"/>
                <w:b/>
                <w:sz w:val="24"/>
                <w:szCs w:val="24"/>
              </w:rPr>
              <w:t>АИС.</w:t>
            </w:r>
          </w:p>
          <w:p w14:paraId="0B2CF2F3" w14:textId="56710A1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876F8C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7731939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74405A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Порядок регистрации, перерегистрации и снятия с регистрации ККМ в АИС устанавливается уполномоченным налоговым органом.</w:t>
            </w:r>
          </w:p>
          <w:p w14:paraId="28F5E85C" w14:textId="742A450D"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bookmarkStart w:id="17" w:name="_Hlk111392756"/>
            <w:r w:rsidRPr="00CD0B23">
              <w:rPr>
                <w:rFonts w:ascii="Times New Roman" w:hAnsi="Times New Roman" w:cs="Times New Roman"/>
                <w:b/>
                <w:sz w:val="24"/>
                <w:szCs w:val="24"/>
              </w:rPr>
              <w:t>33-1. Для регистрации ККМ ЦТО обязаны получить в уполномоченном налоговом органе ФМ на смарт-карте в порядке, определенном уполномоченным налоговым органом</w:t>
            </w:r>
            <w:bookmarkEnd w:id="17"/>
            <w:r w:rsidRPr="00CD0B23">
              <w:rPr>
                <w:rFonts w:ascii="Times New Roman" w:hAnsi="Times New Roman" w:cs="Times New Roman"/>
                <w:b/>
                <w:sz w:val="24"/>
                <w:szCs w:val="24"/>
              </w:rPr>
              <w:t>.</w:t>
            </w:r>
          </w:p>
          <w:p w14:paraId="1799CD29" w14:textId="222393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34. При регистрации </w:t>
            </w:r>
            <w:bookmarkStart w:id="18" w:name="_Hlk111392799"/>
            <w:r w:rsidRPr="00CD0B23">
              <w:rPr>
                <w:rFonts w:ascii="Times New Roman" w:hAnsi="Times New Roman" w:cs="Times New Roman"/>
                <w:sz w:val="24"/>
                <w:szCs w:val="24"/>
              </w:rPr>
              <w:t xml:space="preserve">аппаратных ККМ </w:t>
            </w:r>
            <w:r w:rsidRPr="00CD0B23">
              <w:rPr>
                <w:rFonts w:ascii="Times New Roman" w:hAnsi="Times New Roman" w:cs="Times New Roman"/>
                <w:b/>
                <w:sz w:val="24"/>
                <w:szCs w:val="24"/>
              </w:rPr>
              <w:t>через налоговый орган,</w:t>
            </w:r>
            <w:bookmarkEnd w:id="18"/>
            <w:r w:rsidRPr="00CD0B23">
              <w:rPr>
                <w:rFonts w:ascii="Times New Roman" w:hAnsi="Times New Roman" w:cs="Times New Roman"/>
                <w:sz w:val="24"/>
                <w:szCs w:val="24"/>
              </w:rPr>
              <w:t xml:space="preserve"> налоговый орган выдает субъекту безвозмездно ФМ на смарт-карте и доступ к личному кабинету в АИС в порядке, определенном уполномоченным налоговым органом.</w:t>
            </w:r>
          </w:p>
          <w:p w14:paraId="3C4C82A7" w14:textId="61118ED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A34B6A5" w14:textId="6580F03B" w:rsidR="00CB20AB" w:rsidRPr="00CD0B23" w:rsidRDefault="00CB20AB" w:rsidP="001435F5">
            <w:pPr>
              <w:shd w:val="clear" w:color="auto" w:fill="FFFFFF" w:themeFill="background1"/>
              <w:ind w:firstLine="545"/>
              <w:jc w:val="both"/>
              <w:rPr>
                <w:rFonts w:ascii="Times New Roman" w:hAnsi="Times New Roman" w:cs="Times New Roman"/>
                <w:sz w:val="24"/>
                <w:szCs w:val="24"/>
              </w:rPr>
            </w:pPr>
            <w:r w:rsidRPr="00CD0B23">
              <w:rPr>
                <w:rFonts w:ascii="Times New Roman" w:hAnsi="Times New Roman"/>
                <w:sz w:val="24"/>
                <w:szCs w:val="24"/>
              </w:rPr>
              <w:t xml:space="preserve">46. В случае выявления нарушений требований к применению ККМ, в том числе типовых правил эксплуатации ККМ, в ходе осуществления налогового контроля, налоговый орган имеет право принять меры для снятия ККМ с регистрации </w:t>
            </w:r>
            <w:bookmarkStart w:id="19" w:name="_Hlk111392852"/>
            <w:r w:rsidRPr="00CD0B23">
              <w:rPr>
                <w:rFonts w:ascii="Times New Roman" w:hAnsi="Times New Roman"/>
                <w:sz w:val="24"/>
                <w:szCs w:val="24"/>
              </w:rPr>
              <w:t>в АИС</w:t>
            </w:r>
            <w:r w:rsidRPr="00CD0B23">
              <w:rPr>
                <w:rFonts w:ascii="Times New Roman" w:hAnsi="Times New Roman"/>
                <w:b/>
                <w:sz w:val="24"/>
                <w:szCs w:val="24"/>
              </w:rPr>
              <w:t xml:space="preserve"> без заявления субъекта</w:t>
            </w:r>
            <w:r w:rsidRPr="00CD0B23">
              <w:rPr>
                <w:rFonts w:ascii="Times New Roman" w:hAnsi="Times New Roman"/>
                <w:sz w:val="24"/>
                <w:szCs w:val="24"/>
              </w:rPr>
              <w:t>.</w:t>
            </w:r>
            <w:bookmarkEnd w:id="19"/>
          </w:p>
        </w:tc>
      </w:tr>
      <w:tr w:rsidR="001435F5" w:rsidRPr="00CD0B23" w14:paraId="24767C28" w14:textId="77777777" w:rsidTr="00607C7D">
        <w:tc>
          <w:tcPr>
            <w:tcW w:w="14560" w:type="dxa"/>
            <w:gridSpan w:val="2"/>
            <w:shd w:val="clear" w:color="auto" w:fill="auto"/>
          </w:tcPr>
          <w:p w14:paraId="2C28634E" w14:textId="388A74E6" w:rsidR="00CB20AB" w:rsidRPr="00CD0B23" w:rsidRDefault="00CB20AB" w:rsidP="001435F5">
            <w:pPr>
              <w:shd w:val="clear" w:color="auto" w:fill="FFFFFF" w:themeFill="background1"/>
              <w:jc w:val="center"/>
              <w:rPr>
                <w:rFonts w:ascii="Times New Roman" w:hAnsi="Times New Roman" w:cs="Times New Roman"/>
                <w:b/>
                <w:sz w:val="24"/>
                <w:szCs w:val="24"/>
              </w:rPr>
            </w:pPr>
            <w:bookmarkStart w:id="20" w:name="_Hlk111392905"/>
            <w:r w:rsidRPr="00CD0B23">
              <w:rPr>
                <w:rFonts w:ascii="Times New Roman" w:hAnsi="Times New Roman" w:cs="Times New Roman"/>
                <w:b/>
                <w:sz w:val="24"/>
                <w:szCs w:val="24"/>
              </w:rPr>
              <w:lastRenderedPageBreak/>
              <w:t>Перечень субъектов, которые в силу специфики своей деятельности либо особенностей местонахождения могут осуществлять денежные расчеты без применения контрольно-кассовых машин</w:t>
            </w:r>
            <w:bookmarkEnd w:id="20"/>
          </w:p>
        </w:tc>
      </w:tr>
      <w:tr w:rsidR="001435F5" w:rsidRPr="00CD0B23" w14:paraId="5886EC0B" w14:textId="77777777" w:rsidTr="00607C7D">
        <w:tc>
          <w:tcPr>
            <w:tcW w:w="7280" w:type="dxa"/>
            <w:shd w:val="clear" w:color="auto" w:fill="auto"/>
          </w:tcPr>
          <w:p w14:paraId="7796E84B" w14:textId="706E55F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35A73D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На территории Кыргызской Республики денежные расчеты с населением, осуществляемые при торговых операциях или выполнении работ и оказании услуг, могут производиться без применения ККМ, если иное не установлено настоящим Перечнем, при следующих видах деятельности:</w:t>
            </w:r>
          </w:p>
          <w:p w14:paraId="701ADCD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реализация ценных бумаг;</w:t>
            </w:r>
          </w:p>
          <w:p w14:paraId="519706E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2) реализация лотерейных билетов;</w:t>
            </w:r>
          </w:p>
          <w:p w14:paraId="1AA82F74" w14:textId="47647F7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164C02E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12) услуги коммерческих банков, лицензируемых и регулируемых Национальным банком Кыргызской Республики;</w:t>
            </w:r>
          </w:p>
          <w:p w14:paraId="2F2E57A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FE5ABC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B77CEF3" w14:textId="62D14DB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1374C3F" w14:textId="5D82D630"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19) отсутствует </w:t>
            </w:r>
          </w:p>
          <w:p w14:paraId="7F5FE033" w14:textId="1C2912E5"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0D10CB5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6EC69329" w14:textId="1526F78B"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20) отсутствует </w:t>
            </w:r>
          </w:p>
          <w:p w14:paraId="0824A1B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32BD7A8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768BB55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4AE258FF" w14:textId="6441EFE2"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21) отсутствует </w:t>
            </w:r>
          </w:p>
          <w:p w14:paraId="2171225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6CF21774" w14:textId="65544F93"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22) отсутствует </w:t>
            </w:r>
          </w:p>
          <w:p w14:paraId="0C3F216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p>
          <w:p w14:paraId="3B59D841" w14:textId="6E20AF35"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2-1. Отсутствует </w:t>
            </w:r>
          </w:p>
          <w:p w14:paraId="76EE832E" w14:textId="372B7086"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C0BB18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75AA423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6F10DCE4" w14:textId="687D1CDB"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trike/>
                <w:sz w:val="24"/>
                <w:szCs w:val="24"/>
              </w:rPr>
            </w:pPr>
            <w:r w:rsidRPr="00CD0B23">
              <w:rPr>
                <w:rFonts w:ascii="Times New Roman" w:hAnsi="Times New Roman" w:cs="Times New Roman"/>
                <w:sz w:val="24"/>
                <w:szCs w:val="24"/>
              </w:rPr>
              <w:t xml:space="preserve">3. Перечень субъектов, имеющих право осуществлять денежные расчеты без применения ККМ до определенного срока, и сроки освобождения от применения ККМ приведены в таблице </w:t>
            </w:r>
            <w:r w:rsidRPr="00CD0B23">
              <w:rPr>
                <w:rFonts w:ascii="Times New Roman" w:hAnsi="Times New Roman" w:cs="Times New Roman"/>
                <w:b/>
                <w:bCs/>
                <w:strike/>
                <w:sz w:val="24"/>
                <w:szCs w:val="24"/>
              </w:rPr>
              <w:t>к настоящему Перечню.</w:t>
            </w:r>
          </w:p>
          <w:p w14:paraId="74F6F90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1435F5" w:rsidRPr="00CD0B23" w14:paraId="43948AB9" w14:textId="77777777" w:rsidTr="006D085D">
              <w:tc>
                <w:tcPr>
                  <w:tcW w:w="1750" w:type="pct"/>
                  <w:tcMar>
                    <w:top w:w="0" w:type="dxa"/>
                    <w:left w:w="108" w:type="dxa"/>
                    <w:bottom w:w="0" w:type="dxa"/>
                    <w:right w:w="108" w:type="dxa"/>
                  </w:tcMar>
                  <w:hideMark/>
                </w:tcPr>
                <w:p w14:paraId="41BD9362" w14:textId="77777777" w:rsidR="00CB20AB" w:rsidRPr="00CD0B23" w:rsidRDefault="00CB20AB" w:rsidP="001435F5">
                  <w:pPr>
                    <w:pStyle w:val="tkTekst"/>
                    <w:shd w:val="clear" w:color="auto" w:fill="FFFFFF" w:themeFill="background1"/>
                    <w:spacing w:after="0" w:line="240" w:lineRule="auto"/>
                    <w:ind w:firstLine="0"/>
                    <w:rPr>
                      <w:rFonts w:ascii="Times New Roman" w:hAnsi="Times New Roman" w:cs="Times New Roman"/>
                      <w:sz w:val="24"/>
                      <w:szCs w:val="24"/>
                    </w:rPr>
                  </w:pPr>
                  <w:r w:rsidRPr="00CD0B23">
                    <w:rPr>
                      <w:rFonts w:ascii="Times New Roman" w:hAnsi="Times New Roman" w:cs="Times New Roman"/>
                      <w:sz w:val="24"/>
                      <w:szCs w:val="24"/>
                    </w:rPr>
                    <w:t> </w:t>
                  </w:r>
                </w:p>
              </w:tc>
              <w:tc>
                <w:tcPr>
                  <w:tcW w:w="3250" w:type="pct"/>
                  <w:tcMar>
                    <w:top w:w="0" w:type="dxa"/>
                    <w:left w:w="108" w:type="dxa"/>
                    <w:bottom w:w="0" w:type="dxa"/>
                    <w:right w:w="108" w:type="dxa"/>
                  </w:tcMar>
                  <w:hideMark/>
                </w:tcPr>
                <w:p w14:paraId="4BA2E769" w14:textId="5C1F411C" w:rsidR="00CB20AB" w:rsidRPr="00CD0B23" w:rsidRDefault="00CB20AB" w:rsidP="001435F5">
                  <w:pPr>
                    <w:pStyle w:val="tkTekst"/>
                    <w:shd w:val="clear" w:color="auto" w:fill="FFFFFF" w:themeFill="background1"/>
                    <w:spacing w:after="0" w:line="240" w:lineRule="auto"/>
                    <w:ind w:firstLine="0"/>
                    <w:jc w:val="center"/>
                    <w:rPr>
                      <w:rFonts w:ascii="Times New Roman" w:hAnsi="Times New Roman" w:cs="Times New Roman"/>
                      <w:sz w:val="24"/>
                      <w:szCs w:val="24"/>
                    </w:rPr>
                  </w:pPr>
                  <w:r w:rsidRPr="00CD0B23">
                    <w:rPr>
                      <w:rFonts w:ascii="Times New Roman" w:hAnsi="Times New Roman" w:cs="Times New Roman"/>
                      <w:sz w:val="24"/>
                      <w:szCs w:val="24"/>
                    </w:rPr>
                    <w:t>Таблица</w:t>
                  </w:r>
                  <w:r w:rsidRPr="00CD0B23">
                    <w:rPr>
                      <w:rFonts w:ascii="Times New Roman" w:hAnsi="Times New Roman" w:cs="Times New Roman"/>
                      <w:sz w:val="24"/>
                      <w:szCs w:val="24"/>
                    </w:rPr>
                    <w:br/>
                  </w:r>
                  <w:r w:rsidRPr="00CD0B23">
                    <w:rPr>
                      <w:rFonts w:ascii="Times New Roman" w:hAnsi="Times New Roman" w:cs="Times New Roman"/>
                      <w:b/>
                      <w:bCs/>
                      <w:strike/>
                      <w:sz w:val="24"/>
                      <w:szCs w:val="24"/>
                    </w:rPr>
                    <w:t xml:space="preserve">к Перечню субъектов, которые в силу специфики своей деятельности либо особенностей местонахождения могут осуществлять денежные расчеты без применения контрольно-кассовых </w:t>
                  </w:r>
                  <w:r w:rsidRPr="00CD0B23">
                    <w:rPr>
                      <w:rFonts w:ascii="Times New Roman" w:hAnsi="Times New Roman" w:cs="Times New Roman"/>
                      <w:b/>
                      <w:bCs/>
                      <w:strike/>
                      <w:sz w:val="24"/>
                      <w:szCs w:val="24"/>
                    </w:rPr>
                    <w:lastRenderedPageBreak/>
                    <w:t>машин</w:t>
                  </w:r>
                </w:p>
              </w:tc>
            </w:tr>
          </w:tbl>
          <w:p w14:paraId="349AC46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lang w:eastAsia="ru-RU"/>
              </w:rPr>
            </w:pPr>
            <w:r w:rsidRPr="00CD0B23">
              <w:rPr>
                <w:rFonts w:ascii="Times New Roman" w:hAnsi="Times New Roman" w:cs="Times New Roman"/>
                <w:sz w:val="24"/>
                <w:szCs w:val="24"/>
              </w:rPr>
              <w:lastRenderedPageBreak/>
              <w:t> </w:t>
            </w:r>
          </w:p>
          <w:tbl>
            <w:tblPr>
              <w:tblW w:w="6960" w:type="dxa"/>
              <w:tblLayout w:type="fixed"/>
              <w:tblCellMar>
                <w:left w:w="0" w:type="dxa"/>
                <w:right w:w="0" w:type="dxa"/>
              </w:tblCellMar>
              <w:tblLook w:val="04A0" w:firstRow="1" w:lastRow="0" w:firstColumn="1" w:lastColumn="0" w:noHBand="0" w:noVBand="1"/>
            </w:tblPr>
            <w:tblGrid>
              <w:gridCol w:w="581"/>
              <w:gridCol w:w="3544"/>
              <w:gridCol w:w="1204"/>
              <w:gridCol w:w="1631"/>
            </w:tblGrid>
            <w:tr w:rsidR="001435F5" w:rsidRPr="00CD0B23" w14:paraId="67C66836" w14:textId="77777777" w:rsidTr="00432445">
              <w:tc>
                <w:tcPr>
                  <w:tcW w:w="417"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6DA485"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w:t>
                  </w:r>
                </w:p>
              </w:tc>
              <w:tc>
                <w:tcPr>
                  <w:tcW w:w="2546" w:type="pct"/>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94D5AE1"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 xml:space="preserve">Виды деятельности, осуществляемые субъектами на основе </w:t>
                  </w:r>
                  <w:r w:rsidRPr="00CD0B23">
                    <w:rPr>
                      <w:rFonts w:ascii="Times New Roman" w:hAnsi="Times New Roman" w:cs="Times New Roman"/>
                      <w:b/>
                      <w:bCs/>
                      <w:strike/>
                      <w:sz w:val="24"/>
                      <w:szCs w:val="24"/>
                    </w:rPr>
                    <w:t>добровольного</w:t>
                  </w:r>
                  <w:r w:rsidRPr="00CD0B23">
                    <w:rPr>
                      <w:rFonts w:ascii="Times New Roman" w:hAnsi="Times New Roman" w:cs="Times New Roman"/>
                      <w:b/>
                      <w:bCs/>
                      <w:sz w:val="24"/>
                      <w:szCs w:val="24"/>
                    </w:rPr>
                    <w:t xml:space="preserve"> патента</w:t>
                  </w:r>
                </w:p>
              </w:tc>
              <w:tc>
                <w:tcPr>
                  <w:tcW w:w="2037" w:type="pct"/>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7A45E67"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Сроки освобождения</w:t>
                  </w:r>
                </w:p>
              </w:tc>
            </w:tr>
            <w:tr w:rsidR="001435F5" w:rsidRPr="00CD0B23" w14:paraId="7514DBF9" w14:textId="77777777" w:rsidTr="00432445">
              <w:tc>
                <w:tcPr>
                  <w:tcW w:w="417" w:type="pct"/>
                  <w:vMerge/>
                  <w:tcBorders>
                    <w:top w:val="single" w:sz="8" w:space="0" w:color="000000"/>
                    <w:left w:val="single" w:sz="8" w:space="0" w:color="000000"/>
                    <w:bottom w:val="single" w:sz="8" w:space="0" w:color="000000"/>
                    <w:right w:val="single" w:sz="8" w:space="0" w:color="000000"/>
                  </w:tcBorders>
                  <w:vAlign w:val="center"/>
                  <w:hideMark/>
                </w:tcPr>
                <w:p w14:paraId="4198D4CE" w14:textId="77777777" w:rsidR="00CB20AB" w:rsidRPr="00CD0B23" w:rsidRDefault="00CB20AB"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546" w:type="pct"/>
                  <w:vMerge/>
                  <w:tcBorders>
                    <w:top w:val="single" w:sz="8" w:space="0" w:color="000000"/>
                    <w:left w:val="nil"/>
                    <w:bottom w:val="single" w:sz="8" w:space="0" w:color="000000"/>
                    <w:right w:val="single" w:sz="8" w:space="0" w:color="000000"/>
                  </w:tcBorders>
                  <w:vAlign w:val="center"/>
                  <w:hideMark/>
                </w:tcPr>
                <w:p w14:paraId="1F28BFF9" w14:textId="77777777" w:rsidR="00CB20AB" w:rsidRPr="00CD0B23" w:rsidRDefault="00CB20AB"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5984D3"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в городах Бишкек и Ош</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499CE4"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в других административно-территориальных единицах</w:t>
                  </w:r>
                </w:p>
              </w:tc>
            </w:tr>
            <w:tr w:rsidR="001435F5" w:rsidRPr="00CD0B23" w14:paraId="734B4ECE"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47D71E"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1476E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товаров, оказание услуг или выполнение работ в точках площадью до 10 (десять) кв. метров, расположенных в торговых центрах и домах</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21A5E6"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июля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E654AD"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августа 2022 года</w:t>
                  </w:r>
                </w:p>
              </w:tc>
            </w:tr>
            <w:tr w:rsidR="001435F5" w:rsidRPr="00CD0B23" w14:paraId="69CE0A12"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1B2C7F"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86E11F"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Оказание услуг в точках общественного питания с использованием временных точек (павильонов, юрт, навесов, прочих временных сооружений)</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774C0F"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4ADC79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октября 2022 года</w:t>
                  </w:r>
                </w:p>
              </w:tc>
            </w:tr>
            <w:tr w:rsidR="001435F5" w:rsidRPr="00CD0B23" w14:paraId="13B54525"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65532C"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8892A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товаров в павильонах, контейнерах, других временных сооружениях площадью торгового зала до 20 (двадцать) кв. метров</w:t>
                  </w:r>
                </w:p>
                <w:p w14:paraId="424C2AB0"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p w14:paraId="6136EEE1"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p w14:paraId="6A347169"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EFAC59"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B3BF0E"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октября 2022 года</w:t>
                  </w:r>
                </w:p>
              </w:tc>
            </w:tr>
            <w:tr w:rsidR="001435F5" w:rsidRPr="00CD0B23" w14:paraId="01F20273"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2A53BD"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DB5572"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Оказание услуг по перевозке пассажиров в легковом транспорте (услуги такси) и по доставке товаров курьерами, за </w:t>
                  </w:r>
                  <w:r w:rsidRPr="00CD0B23">
                    <w:rPr>
                      <w:rFonts w:ascii="Times New Roman" w:hAnsi="Times New Roman" w:cs="Times New Roman"/>
                      <w:sz w:val="24"/>
                      <w:szCs w:val="24"/>
                    </w:rPr>
                    <w:lastRenderedPageBreak/>
                    <w:t>исключением услуг, указанных в подпункте 7 пункта 2 настоящего Перечня</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69E3CF"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lastRenderedPageBreak/>
                    <w:t>До 1 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555D8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октября 2022 года</w:t>
                  </w:r>
                </w:p>
              </w:tc>
            </w:tr>
            <w:tr w:rsidR="001435F5" w:rsidRPr="00CD0B23" w14:paraId="3C34DE02"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54B9AA"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6377F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Прием от населения стеклопосуды, утилизируемого сырья и металлолома</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FE1AF8" w14:textId="7FEEAD52"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5D669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октября 2022 года</w:t>
                  </w:r>
                </w:p>
              </w:tc>
            </w:tr>
            <w:tr w:rsidR="001435F5" w:rsidRPr="00CD0B23" w14:paraId="58A1682D"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35CCF0"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0407B3" w14:textId="77777777" w:rsidR="00CB20AB" w:rsidRPr="00222D97" w:rsidRDefault="00CB20AB" w:rsidP="001435F5">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Реализация товаров, оказание услуг или выполнение работ на рынках, мини-рынках, ярмарках и выставках, за исключением расположенных на их территории:</w:t>
                  </w:r>
                </w:p>
                <w:p w14:paraId="7FA8492C" w14:textId="6135E4B7" w:rsidR="00CB20AB" w:rsidRPr="00222D97" w:rsidRDefault="00CB20AB" w:rsidP="001435F5">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магазинов;</w:t>
                  </w:r>
                </w:p>
                <w:p w14:paraId="760C1371" w14:textId="2404B55B" w:rsidR="00CB20AB" w:rsidRPr="00222D97" w:rsidRDefault="00CB20AB" w:rsidP="001435F5">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стационарных торговых объектов, расположенных в специально оборудованных и предназначенных для ведения торговли зданиях и строениях, характеризующихся постоянством их местонахождения;</w:t>
                  </w:r>
                </w:p>
                <w:p w14:paraId="4852DCFF" w14:textId="4172F216" w:rsidR="00CB20AB" w:rsidRPr="00222D97" w:rsidRDefault="00CB20AB" w:rsidP="001435F5">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торговых точек, реализующих ювелирные изделия из драгоценных металлов и камней;</w:t>
                  </w:r>
                </w:p>
                <w:p w14:paraId="7F0D8DEC" w14:textId="77777777" w:rsidR="00CB20AB" w:rsidRDefault="00CB20AB" w:rsidP="001435F5">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xml:space="preserve">- павильонов, контейнеров и других нестационарных торговых точек, аналогично обустроенных и обеспечивающих показ и </w:t>
                  </w:r>
                  <w:r w:rsidRPr="00222D97">
                    <w:rPr>
                      <w:rFonts w:ascii="Times New Roman" w:hAnsi="Times New Roman" w:cs="Times New Roman"/>
                      <w:b/>
                      <w:bCs/>
                      <w:sz w:val="24"/>
                      <w:szCs w:val="24"/>
                    </w:rPr>
                    <w:lastRenderedPageBreak/>
                    <w:t xml:space="preserve">сохранность товара, площадью торгового зала 30 (тридцать) кв. метров и свыше </w:t>
                  </w:r>
                </w:p>
                <w:p w14:paraId="1CFD2194" w14:textId="77777777" w:rsidR="00222D97" w:rsidRDefault="00222D97" w:rsidP="001435F5">
                  <w:pPr>
                    <w:pStyle w:val="tkTablica"/>
                    <w:shd w:val="clear" w:color="auto" w:fill="FFFFFF" w:themeFill="background1"/>
                    <w:spacing w:after="0" w:line="240" w:lineRule="auto"/>
                    <w:rPr>
                      <w:rFonts w:ascii="Times New Roman" w:hAnsi="Times New Roman" w:cs="Times New Roman"/>
                      <w:b/>
                      <w:bCs/>
                      <w:sz w:val="24"/>
                      <w:szCs w:val="24"/>
                    </w:rPr>
                  </w:pPr>
                </w:p>
                <w:p w14:paraId="68FB8E68" w14:textId="77777777" w:rsidR="00222D97" w:rsidRDefault="00222D97" w:rsidP="001435F5">
                  <w:pPr>
                    <w:pStyle w:val="tkTablica"/>
                    <w:shd w:val="clear" w:color="auto" w:fill="FFFFFF" w:themeFill="background1"/>
                    <w:spacing w:after="0" w:line="240" w:lineRule="auto"/>
                    <w:rPr>
                      <w:rFonts w:ascii="Times New Roman" w:hAnsi="Times New Roman" w:cs="Times New Roman"/>
                      <w:b/>
                      <w:bCs/>
                      <w:sz w:val="24"/>
                      <w:szCs w:val="24"/>
                    </w:rPr>
                  </w:pPr>
                </w:p>
                <w:p w14:paraId="4778F1D6" w14:textId="77777777" w:rsidR="00222D97" w:rsidRDefault="00222D97" w:rsidP="001435F5">
                  <w:pPr>
                    <w:pStyle w:val="tkTablica"/>
                    <w:shd w:val="clear" w:color="auto" w:fill="FFFFFF" w:themeFill="background1"/>
                    <w:spacing w:after="0" w:line="240" w:lineRule="auto"/>
                    <w:rPr>
                      <w:rFonts w:ascii="Times New Roman" w:hAnsi="Times New Roman" w:cs="Times New Roman"/>
                      <w:b/>
                      <w:bCs/>
                      <w:sz w:val="24"/>
                      <w:szCs w:val="24"/>
                    </w:rPr>
                  </w:pPr>
                </w:p>
                <w:p w14:paraId="59DA3916" w14:textId="77777777" w:rsidR="00222D97" w:rsidRDefault="00222D97" w:rsidP="001435F5">
                  <w:pPr>
                    <w:pStyle w:val="tkTablica"/>
                    <w:shd w:val="clear" w:color="auto" w:fill="FFFFFF" w:themeFill="background1"/>
                    <w:spacing w:after="0" w:line="240" w:lineRule="auto"/>
                    <w:rPr>
                      <w:rFonts w:ascii="Times New Roman" w:hAnsi="Times New Roman" w:cs="Times New Roman"/>
                      <w:b/>
                      <w:bCs/>
                      <w:sz w:val="24"/>
                      <w:szCs w:val="24"/>
                    </w:rPr>
                  </w:pPr>
                </w:p>
                <w:p w14:paraId="2DF501B9" w14:textId="05E268C6" w:rsidR="00222D97" w:rsidRPr="00222D97" w:rsidRDefault="00222D97" w:rsidP="001435F5">
                  <w:pPr>
                    <w:pStyle w:val="tkTablica"/>
                    <w:shd w:val="clear" w:color="auto" w:fill="FFFFFF" w:themeFill="background1"/>
                    <w:spacing w:after="0" w:line="240" w:lineRule="auto"/>
                    <w:rPr>
                      <w:rFonts w:ascii="Times New Roman" w:hAnsi="Times New Roman" w:cs="Times New Roman"/>
                      <w:b/>
                      <w:bCs/>
                      <w:sz w:val="24"/>
                      <w:szCs w:val="24"/>
                    </w:rPr>
                  </w:pP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4FDCF1"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 xml:space="preserve">До 1 </w:t>
                  </w:r>
                  <w:r w:rsidRPr="00CD0B23">
                    <w:rPr>
                      <w:rFonts w:ascii="Times New Roman" w:hAnsi="Times New Roman" w:cs="Times New Roman"/>
                      <w:b/>
                      <w:sz w:val="24"/>
                      <w:szCs w:val="24"/>
                    </w:rPr>
                    <w:t>августа</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DBCF0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октября</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2022 года</w:t>
                  </w:r>
                </w:p>
              </w:tc>
            </w:tr>
            <w:tr w:rsidR="001435F5" w:rsidRPr="00CD0B23" w14:paraId="3FF55300"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266821"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3759567"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Реализация в розницу </w:t>
                  </w:r>
                  <w:r w:rsidRPr="00CD0B23">
                    <w:rPr>
                      <w:rFonts w:ascii="Times New Roman" w:hAnsi="Times New Roman" w:cs="Times New Roman"/>
                      <w:b/>
                      <w:strike/>
                      <w:sz w:val="24"/>
                      <w:szCs w:val="24"/>
                    </w:rPr>
                    <w:t>продукции цветоводства и сельскохозяйственной продукции,</w:t>
                  </w:r>
                  <w:r w:rsidRPr="00CD0B23">
                    <w:rPr>
                      <w:rFonts w:ascii="Times New Roman" w:hAnsi="Times New Roman" w:cs="Times New Roman"/>
                      <w:sz w:val="24"/>
                      <w:szCs w:val="24"/>
                    </w:rPr>
                    <w:t xml:space="preserve"> товаров народного потребления, за исключением продуктов питания, в киосках и ларьках площадью до 7 (семь) кв. метров</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F15AF9"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3BD209"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октября 2022 года</w:t>
                  </w:r>
                </w:p>
              </w:tc>
            </w:tr>
            <w:tr w:rsidR="001435F5" w:rsidRPr="00CD0B23" w14:paraId="100A7683"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7DF586"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b/>
                      <w:strike/>
                      <w:sz w:val="24"/>
                      <w:szCs w:val="24"/>
                    </w:rPr>
                  </w:pPr>
                  <w:r w:rsidRPr="00CD0B23">
                    <w:rPr>
                      <w:rFonts w:ascii="Times New Roman" w:hAnsi="Times New Roman" w:cs="Times New Roman"/>
                      <w:b/>
                      <w:strike/>
                      <w:sz w:val="24"/>
                      <w:szCs w:val="24"/>
                    </w:rPr>
                    <w:t>8</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840FD4F" w14:textId="2F39DCC6"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Реализация газет и журналов, а также сопутствующих товаров в </w:t>
                  </w:r>
                  <w:proofErr w:type="spellStart"/>
                  <w:r w:rsidRPr="00CD0B23">
                    <w:rPr>
                      <w:rFonts w:ascii="Times New Roman" w:hAnsi="Times New Roman" w:cs="Times New Roman"/>
                      <w:b/>
                      <w:strike/>
                      <w:sz w:val="24"/>
                      <w:szCs w:val="24"/>
                    </w:rPr>
                    <w:t>газетно</w:t>
                  </w:r>
                  <w:proofErr w:type="spellEnd"/>
                  <w:r w:rsidRPr="00CD0B23">
                    <w:rPr>
                      <w:rFonts w:ascii="Times New Roman" w:hAnsi="Times New Roman" w:cs="Times New Roman"/>
                      <w:b/>
                      <w:strike/>
                      <w:sz w:val="24"/>
                      <w:szCs w:val="24"/>
                    </w:rPr>
                    <w:t>-журнальных киосках</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427B32"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августа 2022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17CE92E"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r>
            <w:tr w:rsidR="001435F5" w:rsidRPr="00CD0B23" w14:paraId="38889DA7"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71292C"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4575EC"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Реализация в розницу из цистерн/бочек кваса, молока и прохладительных напитков, и торговля с автомобиля овощами, фруктами и другой сельскохозяйственной продукцией</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C998CE"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F7E7E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r>
            <w:tr w:rsidR="001435F5" w:rsidRPr="00CD0B23" w14:paraId="764490D4"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14D87F"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6C26F41"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 xml:space="preserve">Разносная мелкорозничная торговля продовольственными и непродовольственными </w:t>
                  </w:r>
                  <w:r w:rsidRPr="00CD0B23">
                    <w:rPr>
                      <w:rFonts w:ascii="Times New Roman" w:hAnsi="Times New Roman" w:cs="Times New Roman"/>
                      <w:b/>
                      <w:strike/>
                      <w:sz w:val="24"/>
                      <w:szCs w:val="24"/>
                    </w:rPr>
                    <w:lastRenderedPageBreak/>
                    <w:t>товарами, продажа с ручных тележек, корзин, лотков (в том числе защищенных от атмосферных осадков каркасами, обтянутых полиэтиленовой пленкой, парусиной, брезентом и т.п.)</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32F8D7"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lastRenderedPageBreak/>
                    <w:t>До 1 января 2023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811D0E"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r>
            <w:tr w:rsidR="001435F5" w:rsidRPr="00CD0B23" w14:paraId="7899F696" w14:textId="77777777" w:rsidTr="00432445">
              <w:tc>
                <w:tcPr>
                  <w:tcW w:w="41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7500B0"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11</w:t>
                  </w:r>
                </w:p>
              </w:tc>
              <w:tc>
                <w:tcPr>
                  <w:tcW w:w="25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A83A8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Услуги по предоставлению (сдаче) в наем собственного недвижимого имущества под жилье, за исключением услуг гостиниц и посуточной аренды квартир, за исключением услуг, указанных в подпункте 10 пункта 2 настоящего Перечня</w:t>
                  </w:r>
                </w:p>
              </w:tc>
              <w:tc>
                <w:tcPr>
                  <w:tcW w:w="86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A17AB"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c>
                <w:tcPr>
                  <w:tcW w:w="117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CAF80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trike/>
                      <w:sz w:val="24"/>
                      <w:szCs w:val="24"/>
                    </w:rPr>
                  </w:pPr>
                  <w:r w:rsidRPr="00CD0B23">
                    <w:rPr>
                      <w:rFonts w:ascii="Times New Roman" w:hAnsi="Times New Roman" w:cs="Times New Roman"/>
                      <w:b/>
                      <w:strike/>
                      <w:sz w:val="24"/>
                      <w:szCs w:val="24"/>
                    </w:rPr>
                    <w:t>До 1 января 2023 года</w:t>
                  </w:r>
                </w:p>
              </w:tc>
            </w:tr>
          </w:tbl>
          <w:p w14:paraId="4595D4B9" w14:textId="5599A153" w:rsidR="00CB20AB" w:rsidRPr="00CD0B23" w:rsidRDefault="00CB20AB" w:rsidP="001435F5">
            <w:pPr>
              <w:shd w:val="clear" w:color="auto" w:fill="FFFFFF" w:themeFill="background1"/>
              <w:ind w:firstLine="591"/>
              <w:rPr>
                <w:rFonts w:ascii="Times New Roman" w:eastAsia="Times New Roman" w:hAnsi="Times New Roman" w:cs="Times New Roman"/>
                <w:b/>
                <w:sz w:val="24"/>
                <w:szCs w:val="24"/>
              </w:rPr>
            </w:pPr>
            <w:r w:rsidRPr="00CD0B23">
              <w:rPr>
                <w:rFonts w:ascii="Times New Roman" w:eastAsia="Times New Roman" w:hAnsi="Times New Roman" w:cs="Times New Roman"/>
                <w:b/>
                <w:sz w:val="24"/>
                <w:szCs w:val="24"/>
              </w:rPr>
              <w:t xml:space="preserve">4. Отсутствует </w:t>
            </w:r>
          </w:p>
          <w:p w14:paraId="7085D5AF" w14:textId="6BB6EE2A" w:rsidR="00CB20AB" w:rsidRPr="00CD0B23" w:rsidRDefault="00CB20AB" w:rsidP="001435F5">
            <w:pPr>
              <w:shd w:val="clear" w:color="auto" w:fill="FFFFFF" w:themeFill="background1"/>
              <w:rPr>
                <w:rFonts w:ascii="Times New Roman" w:hAnsi="Times New Roman" w:cs="Times New Roman"/>
                <w:sz w:val="24"/>
                <w:szCs w:val="24"/>
              </w:rPr>
            </w:pPr>
          </w:p>
        </w:tc>
        <w:tc>
          <w:tcPr>
            <w:tcW w:w="7280" w:type="dxa"/>
            <w:shd w:val="clear" w:color="auto" w:fill="auto"/>
          </w:tcPr>
          <w:p w14:paraId="6C9743A1" w14:textId="2F62FC7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020A559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На территории Кыргызской Республики денежные расчеты с населением, осуществляемые при торговых операциях или выполнении работ и оказании услуг, могут производиться без применения ККМ, если иное не установлено настоящим Перечнем, при следующих видах деятельности:</w:t>
            </w:r>
          </w:p>
          <w:p w14:paraId="6182ADD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реализация ценных бумаг;</w:t>
            </w:r>
          </w:p>
          <w:p w14:paraId="6D52FF98" w14:textId="299A8A67"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 признать утратившим силу</w:t>
            </w:r>
          </w:p>
          <w:p w14:paraId="137041A4" w14:textId="3E39508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5492FBA8" w14:textId="1D5AD7E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12) услуги коммерческих банков, лицензируемых и регулируемых </w:t>
            </w:r>
            <w:bookmarkStart w:id="21" w:name="_Hlk111393002"/>
            <w:r w:rsidRPr="00CD0B23">
              <w:rPr>
                <w:rFonts w:ascii="Times New Roman" w:hAnsi="Times New Roman" w:cs="Times New Roman"/>
                <w:sz w:val="24"/>
                <w:szCs w:val="24"/>
              </w:rPr>
              <w:t>Национальным банком Кыргызской Республики</w:t>
            </w:r>
            <w:r w:rsidRPr="00CD0B23">
              <w:rPr>
                <w:rFonts w:ascii="Times New Roman" w:hAnsi="Times New Roman" w:cs="Times New Roman"/>
                <w:b/>
                <w:sz w:val="24"/>
                <w:szCs w:val="24"/>
              </w:rPr>
              <w:t>, за исключением оказания ими обменных операций с наличной иностранной валютой;</w:t>
            </w:r>
            <w:bookmarkEnd w:id="21"/>
          </w:p>
          <w:p w14:paraId="5D4ADE02" w14:textId="078D5A19"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768AD16" w14:textId="648CEA99"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bookmarkStart w:id="22" w:name="_Hlk111393082"/>
            <w:r w:rsidRPr="00CD0B23">
              <w:rPr>
                <w:rFonts w:ascii="Times New Roman" w:hAnsi="Times New Roman" w:cs="Times New Roman"/>
                <w:b/>
                <w:sz w:val="24"/>
                <w:szCs w:val="24"/>
              </w:rPr>
              <w:t xml:space="preserve">19) реализация газет и журналов, а также сопутствующих товаров, за исключением алкогольной продукции и табачных изделий, в </w:t>
            </w:r>
            <w:proofErr w:type="spellStart"/>
            <w:r w:rsidRPr="00CD0B23">
              <w:rPr>
                <w:rFonts w:ascii="Times New Roman" w:hAnsi="Times New Roman" w:cs="Times New Roman"/>
                <w:b/>
                <w:sz w:val="24"/>
                <w:szCs w:val="24"/>
              </w:rPr>
              <w:t>газетно</w:t>
            </w:r>
            <w:proofErr w:type="spellEnd"/>
            <w:r w:rsidRPr="00CD0B23">
              <w:rPr>
                <w:rFonts w:ascii="Times New Roman" w:hAnsi="Times New Roman" w:cs="Times New Roman"/>
                <w:b/>
                <w:sz w:val="24"/>
                <w:szCs w:val="24"/>
              </w:rPr>
              <w:t>-журнальных киосках;</w:t>
            </w:r>
          </w:p>
          <w:p w14:paraId="08FCC73F" w14:textId="61ABE8DC"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20) реализация в розницу продукции цветоводства, сельскохозяйственной продукции, хлебобулочных изделий, национальных и прохладительных напитков с использованием ручных тележек, выносных прилавков, киосков и ларьков;</w:t>
            </w:r>
          </w:p>
          <w:p w14:paraId="0F4F741C" w14:textId="0EC429D9"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21) реализация в розницу из цистерн/бочек кваса, молока, прохладительных и национальных напитков;</w:t>
            </w:r>
          </w:p>
          <w:p w14:paraId="16862E8B" w14:textId="1B113629"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22) услуги общественного питания, предоставляемые в столовых и буфетах, расположенных в учебных заведениях.</w:t>
            </w:r>
          </w:p>
          <w:p w14:paraId="53E560F6" w14:textId="7EA50895"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bookmarkStart w:id="23" w:name="_Hlk111393122"/>
            <w:bookmarkEnd w:id="22"/>
            <w:r w:rsidRPr="00CD0B23">
              <w:rPr>
                <w:rFonts w:ascii="Times New Roman" w:hAnsi="Times New Roman" w:cs="Times New Roman"/>
                <w:b/>
                <w:sz w:val="24"/>
                <w:szCs w:val="24"/>
              </w:rPr>
              <w:t>2-1. Субъекты, осуществляющие виды деятельности, указанные в подпунктах 5, 6, 7, 8, 9, 10 и 19 – 22 пункта 2 настоящего Перечня, освобождаются от применения ККМ при условии осуществления деятельности на основе патента.</w:t>
            </w:r>
            <w:bookmarkEnd w:id="23"/>
          </w:p>
          <w:p w14:paraId="5C43DEAE" w14:textId="2DBFBF6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bookmarkStart w:id="24" w:name="_Hlk111393306"/>
            <w:r w:rsidRPr="00CD0B23">
              <w:rPr>
                <w:rFonts w:ascii="Times New Roman" w:hAnsi="Times New Roman" w:cs="Times New Roman"/>
                <w:sz w:val="24"/>
                <w:szCs w:val="24"/>
              </w:rPr>
              <w:t xml:space="preserve">3. Перечень субъектов, имеющих право осуществлять денежные расчеты без применения ККМ до определенного срока, и сроки освобождения от применения ККМ приведены в </w:t>
            </w:r>
            <w:r w:rsidRPr="00CD0B23">
              <w:rPr>
                <w:rFonts w:ascii="Times New Roman" w:hAnsi="Times New Roman" w:cs="Times New Roman"/>
                <w:b/>
                <w:bCs/>
                <w:sz w:val="24"/>
                <w:szCs w:val="24"/>
              </w:rPr>
              <w:t>нижеследующей</w:t>
            </w:r>
            <w:r w:rsidRPr="00CD0B23">
              <w:rPr>
                <w:rFonts w:ascii="Times New Roman" w:hAnsi="Times New Roman" w:cs="Times New Roman"/>
                <w:sz w:val="24"/>
                <w:szCs w:val="24"/>
              </w:rPr>
              <w:t xml:space="preserve"> таблице.</w:t>
            </w:r>
          </w:p>
          <w:p w14:paraId="32C2A2C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72"/>
              <w:gridCol w:w="4592"/>
            </w:tblGrid>
            <w:tr w:rsidR="001435F5" w:rsidRPr="00CD0B23" w14:paraId="6A6C22AB" w14:textId="77777777" w:rsidTr="006D085D">
              <w:tc>
                <w:tcPr>
                  <w:tcW w:w="1750" w:type="pct"/>
                  <w:tcMar>
                    <w:top w:w="0" w:type="dxa"/>
                    <w:left w:w="108" w:type="dxa"/>
                    <w:bottom w:w="0" w:type="dxa"/>
                    <w:right w:w="108" w:type="dxa"/>
                  </w:tcMar>
                  <w:hideMark/>
                </w:tcPr>
                <w:p w14:paraId="6FEBD03C" w14:textId="77777777" w:rsidR="00CB20AB" w:rsidRPr="00CD0B23" w:rsidRDefault="00CB20AB" w:rsidP="001435F5">
                  <w:pPr>
                    <w:pStyle w:val="tkTekst"/>
                    <w:shd w:val="clear" w:color="auto" w:fill="FFFFFF" w:themeFill="background1"/>
                    <w:spacing w:after="0" w:line="240" w:lineRule="auto"/>
                    <w:ind w:firstLine="0"/>
                    <w:rPr>
                      <w:rFonts w:ascii="Times New Roman" w:hAnsi="Times New Roman" w:cs="Times New Roman"/>
                      <w:sz w:val="24"/>
                      <w:szCs w:val="24"/>
                    </w:rPr>
                  </w:pPr>
                  <w:r w:rsidRPr="00CD0B23">
                    <w:rPr>
                      <w:rFonts w:ascii="Times New Roman" w:hAnsi="Times New Roman" w:cs="Times New Roman"/>
                      <w:sz w:val="24"/>
                      <w:szCs w:val="24"/>
                    </w:rPr>
                    <w:t> </w:t>
                  </w:r>
                </w:p>
              </w:tc>
              <w:tc>
                <w:tcPr>
                  <w:tcW w:w="3250" w:type="pct"/>
                  <w:tcMar>
                    <w:top w:w="0" w:type="dxa"/>
                    <w:left w:w="108" w:type="dxa"/>
                    <w:bottom w:w="0" w:type="dxa"/>
                    <w:right w:w="108" w:type="dxa"/>
                  </w:tcMar>
                  <w:hideMark/>
                </w:tcPr>
                <w:p w14:paraId="5B2D0D82" w14:textId="1C7F55B7" w:rsidR="00CB20AB" w:rsidRPr="00CD0B23" w:rsidRDefault="00CB20AB" w:rsidP="001435F5">
                  <w:pPr>
                    <w:pStyle w:val="tkTekst"/>
                    <w:shd w:val="clear" w:color="auto" w:fill="FFFFFF" w:themeFill="background1"/>
                    <w:spacing w:after="0" w:line="240" w:lineRule="auto"/>
                    <w:ind w:firstLine="0"/>
                    <w:jc w:val="right"/>
                    <w:rPr>
                      <w:rFonts w:ascii="Times New Roman" w:hAnsi="Times New Roman" w:cs="Times New Roman"/>
                      <w:sz w:val="24"/>
                      <w:szCs w:val="24"/>
                    </w:rPr>
                  </w:pPr>
                  <w:r w:rsidRPr="00CD0B23">
                    <w:rPr>
                      <w:rFonts w:ascii="Times New Roman" w:hAnsi="Times New Roman" w:cs="Times New Roman"/>
                      <w:sz w:val="24"/>
                      <w:szCs w:val="24"/>
                    </w:rPr>
                    <w:t>Таблица</w:t>
                  </w:r>
                  <w:r w:rsidRPr="00CD0B23">
                    <w:rPr>
                      <w:rFonts w:ascii="Times New Roman" w:hAnsi="Times New Roman" w:cs="Times New Roman"/>
                      <w:sz w:val="24"/>
                      <w:szCs w:val="24"/>
                    </w:rPr>
                    <w:br/>
                  </w:r>
                </w:p>
              </w:tc>
            </w:tr>
          </w:tbl>
          <w:p w14:paraId="517AF048" w14:textId="5C08121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w:t>
            </w:r>
          </w:p>
          <w:p w14:paraId="3CAA5B20" w14:textId="6E76B24A"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5AA2AEA7" w14:textId="2E131A8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DEE83EB" w14:textId="3247890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7D61271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lang w:eastAsia="ru-RU"/>
              </w:rPr>
            </w:pPr>
          </w:p>
          <w:tbl>
            <w:tblPr>
              <w:tblW w:w="7056" w:type="dxa"/>
              <w:tblLayout w:type="fixed"/>
              <w:tblCellMar>
                <w:left w:w="0" w:type="dxa"/>
                <w:right w:w="0" w:type="dxa"/>
              </w:tblCellMar>
              <w:tblLook w:val="04A0" w:firstRow="1" w:lastRow="0" w:firstColumn="1" w:lastColumn="0" w:noHBand="0" w:noVBand="1"/>
            </w:tblPr>
            <w:tblGrid>
              <w:gridCol w:w="533"/>
              <w:gridCol w:w="3545"/>
              <w:gridCol w:w="1276"/>
              <w:gridCol w:w="1702"/>
            </w:tblGrid>
            <w:tr w:rsidR="001435F5" w:rsidRPr="00CD0B23" w14:paraId="642435E2" w14:textId="77777777" w:rsidTr="00432445">
              <w:tc>
                <w:tcPr>
                  <w:tcW w:w="378"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60E527"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w:t>
                  </w:r>
                </w:p>
              </w:tc>
              <w:tc>
                <w:tcPr>
                  <w:tcW w:w="2512" w:type="pct"/>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443F1B1" w14:textId="2F2A6AA1"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Виды деятельности, осуществляемые субъектами на основе патента</w:t>
                  </w:r>
                </w:p>
              </w:tc>
              <w:tc>
                <w:tcPr>
                  <w:tcW w:w="2110" w:type="pct"/>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D9BFC1F"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Сроки освобождения</w:t>
                  </w:r>
                </w:p>
              </w:tc>
            </w:tr>
            <w:tr w:rsidR="001435F5" w:rsidRPr="00CD0B23" w14:paraId="39E63E64" w14:textId="77777777" w:rsidTr="00432445">
              <w:tc>
                <w:tcPr>
                  <w:tcW w:w="378" w:type="pct"/>
                  <w:vMerge/>
                  <w:tcBorders>
                    <w:top w:val="single" w:sz="8" w:space="0" w:color="000000"/>
                    <w:left w:val="single" w:sz="8" w:space="0" w:color="000000"/>
                    <w:bottom w:val="single" w:sz="8" w:space="0" w:color="000000"/>
                    <w:right w:val="single" w:sz="8" w:space="0" w:color="000000"/>
                  </w:tcBorders>
                  <w:vAlign w:val="center"/>
                  <w:hideMark/>
                </w:tcPr>
                <w:p w14:paraId="5C340C6C" w14:textId="77777777" w:rsidR="00CB20AB" w:rsidRPr="00CD0B23" w:rsidRDefault="00CB20AB"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2512" w:type="pct"/>
                  <w:vMerge/>
                  <w:tcBorders>
                    <w:top w:val="single" w:sz="8" w:space="0" w:color="000000"/>
                    <w:left w:val="nil"/>
                    <w:bottom w:val="single" w:sz="8" w:space="0" w:color="000000"/>
                    <w:right w:val="single" w:sz="8" w:space="0" w:color="000000"/>
                  </w:tcBorders>
                  <w:vAlign w:val="center"/>
                  <w:hideMark/>
                </w:tcPr>
                <w:p w14:paraId="53CD6599" w14:textId="77777777" w:rsidR="00CB20AB" w:rsidRPr="00CD0B23" w:rsidRDefault="00CB20AB" w:rsidP="001435F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BF7AAC"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в городах Бишкек и Ош</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D1D508"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b/>
                      <w:bCs/>
                      <w:sz w:val="24"/>
                      <w:szCs w:val="24"/>
                    </w:rPr>
                    <w:t>в других административно-территориальных единицах</w:t>
                  </w:r>
                </w:p>
              </w:tc>
            </w:tr>
            <w:tr w:rsidR="001435F5" w:rsidRPr="00CD0B23" w14:paraId="0AA4A5F6"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0F45BCB"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724FF0"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товаров, оказание услуг или выполнение работ в точках площадью до 10 (десять) кв. метров, расположенных в торговых центрах и домах</w:t>
                  </w: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71982F" w14:textId="108FE666"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E80F6D" w14:textId="75C4DAD2"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r>
            <w:tr w:rsidR="001435F5" w:rsidRPr="00CD0B23" w14:paraId="41F6DF4C"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7F8E47"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2</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8237AC"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Оказание услуг в точках общественного питания с использованием временных точек (павильонов, юрт, навесов, прочих временных сооружений)</w:t>
                  </w: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79EA151" w14:textId="15263199"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9F867A" w14:textId="1ECAB335"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r>
            <w:tr w:rsidR="001435F5" w:rsidRPr="00CD0B23" w14:paraId="354D51CE"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E12C72"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3</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772CFFA" w14:textId="5EF62FE2"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товаров,</w:t>
                  </w:r>
                  <w:r w:rsidRPr="00CD0B23">
                    <w:rPr>
                      <w:rFonts w:ascii="Times New Roman" w:hAnsi="Times New Roman" w:cs="Times New Roman"/>
                      <w:b/>
                      <w:sz w:val="24"/>
                      <w:szCs w:val="24"/>
                    </w:rPr>
                    <w:t xml:space="preserve"> за исключением алкогольной продукции и табачных изделий,</w:t>
                  </w:r>
                  <w:r w:rsidRPr="00CD0B23">
                    <w:rPr>
                      <w:rFonts w:ascii="Times New Roman" w:hAnsi="Times New Roman" w:cs="Times New Roman"/>
                      <w:sz w:val="24"/>
                      <w:szCs w:val="24"/>
                    </w:rPr>
                    <w:t xml:space="preserve"> в павильонах, контейнерах, других временных сооружениях площадью торгового зала до 20 (двадцать) кв. метров</w:t>
                  </w: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A19D5D" w14:textId="1C4BC888"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1EAFDB" w14:textId="426CAF1A"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r>
            <w:tr w:rsidR="001435F5" w:rsidRPr="00CD0B23" w14:paraId="6849D4B8"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481F61"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4</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E8BA62"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Оказание услуг по перевозке пассажиров в легковом транспорте (услуги такси) и по доставке товаров курьерами, за исключением услуг, указанных </w:t>
                  </w:r>
                  <w:r w:rsidRPr="00CD0B23">
                    <w:rPr>
                      <w:rFonts w:ascii="Times New Roman" w:hAnsi="Times New Roman" w:cs="Times New Roman"/>
                      <w:sz w:val="24"/>
                      <w:szCs w:val="24"/>
                    </w:rPr>
                    <w:lastRenderedPageBreak/>
                    <w:t>в подпункте 7 пункта 2 настоящего Перечня</w:t>
                  </w: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431C0B" w14:textId="5473040A"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lastRenderedPageBreak/>
                    <w:t>До 1 января 2024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978EB1" w14:textId="3BCE613F"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До 1 января 2024 года</w:t>
                  </w:r>
                </w:p>
              </w:tc>
            </w:tr>
            <w:tr w:rsidR="001435F5" w:rsidRPr="00CD0B23" w14:paraId="772D1E19"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728E6D"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5</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61EC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Прием от населения стеклопосуды, утилизируемого сырья и металлолома</w:t>
                  </w:r>
                </w:p>
                <w:p w14:paraId="0CCEE7E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A36FF1" w14:textId="76F8C56E"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0A6763" w14:textId="6359718D"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b/>
                      <w:sz w:val="24"/>
                      <w:szCs w:val="24"/>
                    </w:rPr>
                    <w:t>До 1 января 2023 года</w:t>
                  </w:r>
                </w:p>
              </w:tc>
            </w:tr>
            <w:tr w:rsidR="00031A12" w:rsidRPr="00CD0B23" w14:paraId="064F3A08"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E89CD2" w14:textId="77777777" w:rsidR="00031A12" w:rsidRPr="00CD0B23" w:rsidRDefault="00031A12" w:rsidP="00031A12">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6</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D4E1F5" w14:textId="4F99D145" w:rsidR="00031A12" w:rsidRPr="00222D97" w:rsidRDefault="00031A12" w:rsidP="00031A12">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Реализация товаров,</w:t>
                  </w:r>
                  <w:r w:rsidR="00835BC5" w:rsidRPr="00222D97">
                    <w:rPr>
                      <w:b/>
                      <w:bCs/>
                    </w:rPr>
                    <w:t xml:space="preserve"> з</w:t>
                  </w:r>
                  <w:r w:rsidR="00835BC5" w:rsidRPr="00222D97">
                    <w:rPr>
                      <w:rFonts w:ascii="Times New Roman" w:hAnsi="Times New Roman" w:cs="Times New Roman"/>
                      <w:b/>
                      <w:bCs/>
                      <w:sz w:val="24"/>
                      <w:szCs w:val="24"/>
                    </w:rPr>
                    <w:t xml:space="preserve">а исключением </w:t>
                  </w:r>
                  <w:r w:rsidR="00222D97" w:rsidRPr="00222D97">
                    <w:rPr>
                      <w:rFonts w:ascii="Times New Roman" w:hAnsi="Times New Roman" w:cs="Times New Roman"/>
                      <w:b/>
                      <w:bCs/>
                      <w:sz w:val="24"/>
                      <w:szCs w:val="24"/>
                    </w:rPr>
                    <w:t>алкогольной продукции, табачных изделий</w:t>
                  </w:r>
                  <w:r w:rsidR="00835BC5" w:rsidRPr="00222D97">
                    <w:rPr>
                      <w:rFonts w:ascii="Times New Roman" w:hAnsi="Times New Roman" w:cs="Times New Roman"/>
                      <w:b/>
                      <w:bCs/>
                      <w:sz w:val="24"/>
                      <w:szCs w:val="24"/>
                    </w:rPr>
                    <w:t xml:space="preserve">, лекарственных средств, медицинских изделий, </w:t>
                  </w:r>
                  <w:r w:rsidR="00222D97" w:rsidRPr="00222D97">
                    <w:rPr>
                      <w:rFonts w:ascii="Times New Roman" w:hAnsi="Times New Roman" w:cs="Times New Roman"/>
                      <w:b/>
                      <w:bCs/>
                      <w:sz w:val="24"/>
                      <w:szCs w:val="24"/>
                    </w:rPr>
                    <w:t>ювелирные изделий из драгоценных металлов и камней,</w:t>
                  </w:r>
                  <w:r w:rsidRPr="00222D97">
                    <w:rPr>
                      <w:rFonts w:ascii="Times New Roman" w:hAnsi="Times New Roman" w:cs="Times New Roman"/>
                      <w:b/>
                      <w:bCs/>
                      <w:sz w:val="24"/>
                      <w:szCs w:val="24"/>
                    </w:rPr>
                    <w:t xml:space="preserve"> оказание услуг или выполнение работ на рынках, мини-рынках, ярмарках и выставках, за исключением расположенных на их территории:</w:t>
                  </w:r>
                </w:p>
                <w:p w14:paraId="4CF11242" w14:textId="4FB437B4" w:rsidR="00031A12" w:rsidRPr="00222D97" w:rsidRDefault="00031A12" w:rsidP="00031A12">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магазинов</w:t>
                  </w:r>
                  <w:r w:rsidR="00131DAB" w:rsidRPr="00222D97">
                    <w:rPr>
                      <w:rFonts w:ascii="Times New Roman" w:hAnsi="Times New Roman" w:cs="Times New Roman"/>
                      <w:b/>
                      <w:bCs/>
                      <w:sz w:val="24"/>
                      <w:szCs w:val="24"/>
                    </w:rPr>
                    <w:t xml:space="preserve"> с площадью торгового зала </w:t>
                  </w:r>
                  <w:proofErr w:type="gramStart"/>
                  <w:r w:rsidR="005803F3" w:rsidRPr="00222D97">
                    <w:rPr>
                      <w:rFonts w:ascii="Times New Roman" w:hAnsi="Times New Roman" w:cs="Times New Roman"/>
                      <w:b/>
                      <w:bCs/>
                      <w:sz w:val="24"/>
                      <w:szCs w:val="24"/>
                    </w:rPr>
                    <w:t>50  кв.</w:t>
                  </w:r>
                  <w:proofErr w:type="gramEnd"/>
                  <w:r w:rsidR="005803F3" w:rsidRPr="00222D97">
                    <w:rPr>
                      <w:rFonts w:ascii="Times New Roman" w:hAnsi="Times New Roman" w:cs="Times New Roman"/>
                      <w:b/>
                      <w:bCs/>
                      <w:sz w:val="24"/>
                      <w:szCs w:val="24"/>
                    </w:rPr>
                    <w:t xml:space="preserve"> метров и свыше</w:t>
                  </w:r>
                  <w:r w:rsidRPr="00222D97">
                    <w:rPr>
                      <w:rFonts w:ascii="Times New Roman" w:hAnsi="Times New Roman" w:cs="Times New Roman"/>
                      <w:b/>
                      <w:bCs/>
                      <w:sz w:val="24"/>
                      <w:szCs w:val="24"/>
                    </w:rPr>
                    <w:t>;</w:t>
                  </w:r>
                </w:p>
                <w:p w14:paraId="22E1EAE6" w14:textId="0E524414" w:rsidR="00031A12" w:rsidRPr="00222D97" w:rsidRDefault="00031A12" w:rsidP="00031A12">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стационарных торговых объектов</w:t>
                  </w:r>
                  <w:r w:rsidR="00835BC5" w:rsidRPr="00222D97">
                    <w:rPr>
                      <w:rFonts w:ascii="Times New Roman" w:hAnsi="Times New Roman" w:cs="Times New Roman"/>
                      <w:b/>
                      <w:bCs/>
                      <w:sz w:val="24"/>
                      <w:szCs w:val="24"/>
                    </w:rPr>
                    <w:t xml:space="preserve"> с площадью торгового зала </w:t>
                  </w:r>
                  <w:proofErr w:type="gramStart"/>
                  <w:r w:rsidR="005803F3" w:rsidRPr="00222D97">
                    <w:rPr>
                      <w:rFonts w:ascii="Times New Roman" w:hAnsi="Times New Roman" w:cs="Times New Roman"/>
                      <w:b/>
                      <w:bCs/>
                      <w:sz w:val="24"/>
                      <w:szCs w:val="24"/>
                    </w:rPr>
                    <w:t>50  кв.</w:t>
                  </w:r>
                  <w:proofErr w:type="gramEnd"/>
                  <w:r w:rsidR="005803F3" w:rsidRPr="00222D97">
                    <w:rPr>
                      <w:rFonts w:ascii="Times New Roman" w:hAnsi="Times New Roman" w:cs="Times New Roman"/>
                      <w:b/>
                      <w:bCs/>
                      <w:sz w:val="24"/>
                      <w:szCs w:val="24"/>
                    </w:rPr>
                    <w:t xml:space="preserve"> метров и свыше</w:t>
                  </w:r>
                  <w:r w:rsidRPr="00222D97">
                    <w:rPr>
                      <w:rFonts w:ascii="Times New Roman" w:hAnsi="Times New Roman" w:cs="Times New Roman"/>
                      <w:b/>
                      <w:bCs/>
                      <w:sz w:val="24"/>
                      <w:szCs w:val="24"/>
                    </w:rPr>
                    <w:t xml:space="preserve">, расположенных в специально оборудованных и предназначенных для ведения торговли зданиях и строениях, характеризующихся постоянством их </w:t>
                  </w:r>
                  <w:r w:rsidRPr="00222D97">
                    <w:rPr>
                      <w:rFonts w:ascii="Times New Roman" w:hAnsi="Times New Roman" w:cs="Times New Roman"/>
                      <w:b/>
                      <w:bCs/>
                      <w:sz w:val="24"/>
                      <w:szCs w:val="24"/>
                    </w:rPr>
                    <w:lastRenderedPageBreak/>
                    <w:t>местонахождения;</w:t>
                  </w:r>
                </w:p>
                <w:p w14:paraId="3EDABBE6" w14:textId="6F3ED7AE" w:rsidR="00031A12" w:rsidRPr="00222D97" w:rsidRDefault="00031A12" w:rsidP="00031A12">
                  <w:pPr>
                    <w:pStyle w:val="tkTablica"/>
                    <w:shd w:val="clear" w:color="auto" w:fill="FFFFFF" w:themeFill="background1"/>
                    <w:spacing w:after="0" w:line="240" w:lineRule="auto"/>
                    <w:rPr>
                      <w:rFonts w:ascii="Times New Roman" w:hAnsi="Times New Roman" w:cs="Times New Roman"/>
                      <w:b/>
                      <w:bCs/>
                      <w:sz w:val="24"/>
                      <w:szCs w:val="24"/>
                    </w:rPr>
                  </w:pPr>
                  <w:r w:rsidRPr="00222D97">
                    <w:rPr>
                      <w:rFonts w:ascii="Times New Roman" w:hAnsi="Times New Roman" w:cs="Times New Roman"/>
                      <w:b/>
                      <w:bCs/>
                      <w:sz w:val="24"/>
                      <w:szCs w:val="24"/>
                    </w:rPr>
                    <w:t xml:space="preserve">- павильонов, контейнеров и других нестационарных торговых точек, аналогично обустроенных и обеспечивающих показ и сохранность товара, площадью торгового зала </w:t>
                  </w:r>
                  <w:proofErr w:type="gramStart"/>
                  <w:r w:rsidR="00131DAB" w:rsidRPr="00222D97">
                    <w:rPr>
                      <w:rFonts w:ascii="Times New Roman" w:hAnsi="Times New Roman" w:cs="Times New Roman"/>
                      <w:b/>
                      <w:bCs/>
                      <w:sz w:val="24"/>
                      <w:szCs w:val="24"/>
                    </w:rPr>
                    <w:t>5</w:t>
                  </w:r>
                  <w:r w:rsidRPr="00222D97">
                    <w:rPr>
                      <w:rFonts w:ascii="Times New Roman" w:hAnsi="Times New Roman" w:cs="Times New Roman"/>
                      <w:b/>
                      <w:bCs/>
                      <w:sz w:val="24"/>
                      <w:szCs w:val="24"/>
                    </w:rPr>
                    <w:t>0  кв.</w:t>
                  </w:r>
                  <w:proofErr w:type="gramEnd"/>
                  <w:r w:rsidRPr="00222D97">
                    <w:rPr>
                      <w:rFonts w:ascii="Times New Roman" w:hAnsi="Times New Roman" w:cs="Times New Roman"/>
                      <w:b/>
                      <w:bCs/>
                      <w:sz w:val="24"/>
                      <w:szCs w:val="24"/>
                    </w:rPr>
                    <w:t xml:space="preserve"> метров и свыше</w:t>
                  </w: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6730BB" w14:textId="083D3C5D" w:rsidR="00031A12" w:rsidRPr="00CD0B23" w:rsidRDefault="00031A12" w:rsidP="00031A12">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 xml:space="preserve">До 1 </w:t>
                  </w:r>
                  <w:r w:rsidRPr="00CD0B23">
                    <w:rPr>
                      <w:rFonts w:ascii="Times New Roman" w:hAnsi="Times New Roman" w:cs="Times New Roman"/>
                      <w:b/>
                      <w:sz w:val="24"/>
                      <w:szCs w:val="24"/>
                    </w:rPr>
                    <w:t>января</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w:t>
                  </w:r>
                  <w:r w:rsidR="00074E7E">
                    <w:rPr>
                      <w:rFonts w:ascii="Times New Roman" w:hAnsi="Times New Roman" w:cs="Times New Roman"/>
                      <w:b/>
                      <w:sz w:val="24"/>
                      <w:szCs w:val="24"/>
                    </w:rPr>
                    <w:t>3</w:t>
                  </w:r>
                  <w:r w:rsidRPr="00CD0B23">
                    <w:rPr>
                      <w:rFonts w:ascii="Times New Roman" w:hAnsi="Times New Roman" w:cs="Times New Roman"/>
                      <w:b/>
                      <w:sz w:val="24"/>
                      <w:szCs w:val="24"/>
                    </w:rPr>
                    <w:t xml:space="preserve">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C56F64" w14:textId="5A9DE044" w:rsidR="00031A12" w:rsidRPr="00CD0B23" w:rsidRDefault="00031A12" w:rsidP="00031A12">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января</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w:t>
                  </w:r>
                  <w:r w:rsidR="00074E7E">
                    <w:rPr>
                      <w:rFonts w:ascii="Times New Roman" w:hAnsi="Times New Roman" w:cs="Times New Roman"/>
                      <w:b/>
                      <w:sz w:val="24"/>
                      <w:szCs w:val="24"/>
                    </w:rPr>
                    <w:t>3</w:t>
                  </w:r>
                  <w:r w:rsidRPr="00CD0B23">
                    <w:rPr>
                      <w:rFonts w:ascii="Times New Roman" w:hAnsi="Times New Roman" w:cs="Times New Roman"/>
                      <w:b/>
                      <w:sz w:val="24"/>
                      <w:szCs w:val="24"/>
                    </w:rPr>
                    <w:t xml:space="preserve"> года</w:t>
                  </w:r>
                </w:p>
              </w:tc>
            </w:tr>
            <w:tr w:rsidR="001435F5" w:rsidRPr="00CD0B23" w14:paraId="5EFB73C3"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71EB32"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7</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61D46F" w14:textId="3D2EB8CD"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Реализация в розницу товаров народного потребления, за исключением продуктов питания, в киосках и ларьках площадью до 7 (семь) кв. метров</w:t>
                  </w:r>
                </w:p>
                <w:p w14:paraId="6C8B7C4B"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p w14:paraId="3558B009" w14:textId="027C105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661F10" w14:textId="2B3EB816"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апреля</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2023 года</w:t>
                  </w: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6C281D4" w14:textId="2C26C25E"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До 1 </w:t>
                  </w:r>
                  <w:r w:rsidRPr="00CD0B23">
                    <w:rPr>
                      <w:rFonts w:ascii="Times New Roman" w:hAnsi="Times New Roman" w:cs="Times New Roman"/>
                      <w:b/>
                      <w:sz w:val="24"/>
                      <w:szCs w:val="24"/>
                    </w:rPr>
                    <w:t>апреля</w:t>
                  </w:r>
                  <w:r w:rsidRPr="00CD0B23">
                    <w:rPr>
                      <w:rFonts w:ascii="Times New Roman" w:hAnsi="Times New Roman" w:cs="Times New Roman"/>
                      <w:sz w:val="24"/>
                      <w:szCs w:val="24"/>
                    </w:rPr>
                    <w:t xml:space="preserve"> </w:t>
                  </w:r>
                  <w:r w:rsidRPr="00CD0B23">
                    <w:rPr>
                      <w:rFonts w:ascii="Times New Roman" w:hAnsi="Times New Roman" w:cs="Times New Roman"/>
                      <w:b/>
                      <w:sz w:val="24"/>
                      <w:szCs w:val="24"/>
                    </w:rPr>
                    <w:t>2023 года</w:t>
                  </w:r>
                </w:p>
              </w:tc>
            </w:tr>
            <w:tr w:rsidR="001435F5" w:rsidRPr="00CD0B23" w14:paraId="281EA2BF"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94E032"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b/>
                      <w:sz w:val="24"/>
                      <w:szCs w:val="24"/>
                    </w:rPr>
                  </w:pPr>
                  <w:r w:rsidRPr="00CD0B23">
                    <w:rPr>
                      <w:rFonts w:ascii="Times New Roman" w:hAnsi="Times New Roman" w:cs="Times New Roman"/>
                      <w:b/>
                      <w:sz w:val="24"/>
                      <w:szCs w:val="24"/>
                    </w:rPr>
                    <w:t>8</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E0ED2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14E97C81"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09774080"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3D69CEA2" w14:textId="3EF23229"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28E90E" w14:textId="4425039B"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F818D82" w14:textId="12E3B1B4"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r>
            <w:tr w:rsidR="001435F5" w:rsidRPr="00CD0B23" w14:paraId="6768F04A"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56503B"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9</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E9F6595"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4408F1DA"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6330141"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0DC3D1EA"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4247636A"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p w14:paraId="5326140C"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p w14:paraId="1C50AEEB" w14:textId="47BDB06D"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E532BC9" w14:textId="05FE566A"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C3A3A0" w14:textId="45987CF3"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r>
            <w:tr w:rsidR="001435F5" w:rsidRPr="00CD0B23" w14:paraId="3A55750E"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72571"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10</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5EF40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FC49CA9"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34BB03B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058A7B4B"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CA8B0BB"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5E90D085" w14:textId="02DABE6B"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1CC7C413" w14:textId="36B9BF08"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5201E4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3067003E"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50A76718"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3BC442BB" w14:textId="2DACE763"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340E23D" w14:textId="4631E2E8"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B3423FE" w14:textId="7A811C91"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r>
            <w:tr w:rsidR="001435F5" w:rsidRPr="00CD0B23" w14:paraId="430E25C2" w14:textId="77777777" w:rsidTr="00432445">
              <w:tc>
                <w:tcPr>
                  <w:tcW w:w="37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78733F" w14:textId="77777777" w:rsidR="00CB20AB" w:rsidRPr="00CD0B23" w:rsidRDefault="00CB20AB" w:rsidP="001435F5">
                  <w:pPr>
                    <w:pStyle w:val="tkTablica"/>
                    <w:shd w:val="clear" w:color="auto" w:fill="FFFFFF" w:themeFill="background1"/>
                    <w:spacing w:after="0" w:line="240" w:lineRule="auto"/>
                    <w:jc w:val="center"/>
                    <w:rPr>
                      <w:rFonts w:ascii="Times New Roman" w:hAnsi="Times New Roman" w:cs="Times New Roman"/>
                      <w:sz w:val="24"/>
                      <w:szCs w:val="24"/>
                    </w:rPr>
                  </w:pPr>
                  <w:r w:rsidRPr="00CD0B23">
                    <w:rPr>
                      <w:rFonts w:ascii="Times New Roman" w:hAnsi="Times New Roman" w:cs="Times New Roman"/>
                      <w:sz w:val="24"/>
                      <w:szCs w:val="24"/>
                    </w:rPr>
                    <w:t>11</w:t>
                  </w:r>
                </w:p>
              </w:tc>
              <w:tc>
                <w:tcPr>
                  <w:tcW w:w="251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3F6E03"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Признать утратившим силу</w:t>
                  </w:r>
                </w:p>
                <w:p w14:paraId="79BDB137"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49126207"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10F7EB8D"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BB9EF95"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4A366465" w14:textId="563D6D98"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6E2A48F" w14:textId="21860C24"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2E8C8D0F" w14:textId="7777777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p w14:paraId="56EA3DEF" w14:textId="23B66237" w:rsidR="00CB20AB" w:rsidRPr="00CD0B23" w:rsidRDefault="00CB20AB" w:rsidP="001435F5">
                  <w:pPr>
                    <w:pStyle w:val="tkTablica"/>
                    <w:shd w:val="clear" w:color="auto" w:fill="FFFFFF" w:themeFill="background1"/>
                    <w:spacing w:after="0" w:line="240" w:lineRule="auto"/>
                    <w:rPr>
                      <w:rFonts w:ascii="Times New Roman" w:hAnsi="Times New Roman" w:cs="Times New Roman"/>
                      <w:b/>
                      <w:sz w:val="24"/>
                      <w:szCs w:val="24"/>
                    </w:rPr>
                  </w:pPr>
                </w:p>
              </w:tc>
              <w:tc>
                <w:tcPr>
                  <w:tcW w:w="90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356D203" w14:textId="3CA60312"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c>
                <w:tcPr>
                  <w:tcW w:w="120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C3B546" w14:textId="7EA936BE" w:rsidR="00CB20AB" w:rsidRPr="00CD0B23" w:rsidRDefault="00CB20AB" w:rsidP="001435F5">
                  <w:pPr>
                    <w:pStyle w:val="tkTablica"/>
                    <w:shd w:val="clear" w:color="auto" w:fill="FFFFFF" w:themeFill="background1"/>
                    <w:spacing w:after="0" w:line="240" w:lineRule="auto"/>
                    <w:rPr>
                      <w:rFonts w:ascii="Times New Roman" w:hAnsi="Times New Roman" w:cs="Times New Roman"/>
                      <w:sz w:val="24"/>
                      <w:szCs w:val="24"/>
                    </w:rPr>
                  </w:pPr>
                </w:p>
              </w:tc>
            </w:tr>
          </w:tbl>
          <w:p w14:paraId="10CB4976" w14:textId="3CBFFEEB" w:rsidR="00CB20AB" w:rsidRPr="00CD0B23" w:rsidRDefault="00CB20AB" w:rsidP="001435F5">
            <w:pPr>
              <w:shd w:val="clear" w:color="auto" w:fill="FFFFFF" w:themeFill="background1"/>
              <w:ind w:firstLine="546"/>
              <w:jc w:val="both"/>
              <w:rPr>
                <w:rFonts w:ascii="Times New Roman" w:eastAsia="Times New Roman" w:hAnsi="Times New Roman" w:cs="Times New Roman"/>
                <w:b/>
                <w:sz w:val="24"/>
                <w:szCs w:val="24"/>
              </w:rPr>
            </w:pPr>
            <w:r w:rsidRPr="00CD0B23">
              <w:rPr>
                <w:rFonts w:ascii="Times New Roman" w:eastAsia="Times New Roman" w:hAnsi="Times New Roman" w:cs="Times New Roman"/>
                <w:b/>
                <w:sz w:val="24"/>
                <w:szCs w:val="24"/>
              </w:rPr>
              <w:t>4. Субъекты, осуществляющие деятельности, включенные в настоящий Перечень, имеют право в добровольном порядке зарегистрировать в информационной системе уполномоченного налогового органа и применять ККМ.</w:t>
            </w:r>
          </w:p>
          <w:bookmarkEnd w:id="24"/>
          <w:p w14:paraId="59637B88" w14:textId="77777777" w:rsidR="00CB20AB" w:rsidRPr="00CD0B23" w:rsidRDefault="00CB20AB" w:rsidP="001435F5">
            <w:pPr>
              <w:shd w:val="clear" w:color="auto" w:fill="FFFFFF" w:themeFill="background1"/>
              <w:jc w:val="center"/>
              <w:rPr>
                <w:rFonts w:ascii="Times New Roman" w:hAnsi="Times New Roman" w:cs="Times New Roman"/>
                <w:sz w:val="24"/>
                <w:szCs w:val="24"/>
              </w:rPr>
            </w:pPr>
          </w:p>
        </w:tc>
      </w:tr>
      <w:tr w:rsidR="001435F5" w:rsidRPr="00CD0B23" w14:paraId="0E65B41B" w14:textId="77777777" w:rsidTr="00607C7D">
        <w:tc>
          <w:tcPr>
            <w:tcW w:w="14560" w:type="dxa"/>
            <w:gridSpan w:val="2"/>
            <w:shd w:val="clear" w:color="auto" w:fill="auto"/>
          </w:tcPr>
          <w:p w14:paraId="0FA6D5D3" w14:textId="7F3D5D8A" w:rsidR="00CB20AB" w:rsidRPr="00CD0B23" w:rsidRDefault="00CB20AB" w:rsidP="001435F5">
            <w:pPr>
              <w:pStyle w:val="tkTekst"/>
              <w:shd w:val="clear" w:color="auto" w:fill="FFFFFF" w:themeFill="background1"/>
              <w:spacing w:after="0" w:line="240" w:lineRule="auto"/>
              <w:jc w:val="center"/>
              <w:rPr>
                <w:rFonts w:ascii="Times New Roman" w:hAnsi="Times New Roman" w:cs="Times New Roman"/>
                <w:b/>
                <w:sz w:val="24"/>
                <w:szCs w:val="24"/>
              </w:rPr>
            </w:pPr>
            <w:bookmarkStart w:id="25" w:name="_Hlk111394019"/>
            <w:r w:rsidRPr="00CD0B23">
              <w:rPr>
                <w:rFonts w:ascii="Times New Roman" w:hAnsi="Times New Roman" w:cs="Times New Roman"/>
                <w:b/>
                <w:sz w:val="24"/>
                <w:szCs w:val="24"/>
              </w:rPr>
              <w:lastRenderedPageBreak/>
              <w:t>Типовые правила эксплуатации контрольно-кассовых машин</w:t>
            </w:r>
            <w:bookmarkEnd w:id="25"/>
          </w:p>
        </w:tc>
      </w:tr>
      <w:tr w:rsidR="001435F5" w:rsidRPr="00CD0B23" w14:paraId="62B5779D" w14:textId="77777777" w:rsidTr="00607C7D">
        <w:tc>
          <w:tcPr>
            <w:tcW w:w="7280" w:type="dxa"/>
            <w:shd w:val="clear" w:color="auto" w:fill="auto"/>
          </w:tcPr>
          <w:p w14:paraId="1EFCBD7F" w14:textId="138ED1A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60FE78F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21. Возврат денежных средств по товарам, услугам или работам осуществляется только при наличии контрольно-кассового чека, ранее выданного на данной ККМ. Операция возврата осуществляется с указанием </w:t>
            </w:r>
            <w:bookmarkStart w:id="26" w:name="_Hlk111394213"/>
            <w:r w:rsidRPr="00CD0B23">
              <w:rPr>
                <w:rFonts w:ascii="Times New Roman" w:hAnsi="Times New Roman" w:cs="Times New Roman"/>
                <w:b/>
                <w:sz w:val="24"/>
                <w:szCs w:val="24"/>
              </w:rPr>
              <w:t>порядкового номера чека</w:t>
            </w:r>
            <w:bookmarkEnd w:id="26"/>
            <w:r w:rsidRPr="00CD0B23">
              <w:rPr>
                <w:rFonts w:ascii="Times New Roman" w:hAnsi="Times New Roman" w:cs="Times New Roman"/>
                <w:sz w:val="24"/>
                <w:szCs w:val="24"/>
              </w:rPr>
              <w:t>, на который оформлялся возврат, и не уменьшает (меняет) сменный итог за текущую и предыдущие смены.</w:t>
            </w:r>
          </w:p>
          <w:p w14:paraId="271F7CE8" w14:textId="75F0DB4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E07959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25. В случае пробития ошибочного контрольно-кассового чека, если на испорченный чек не оформлен возвратный чек до </w:t>
            </w:r>
            <w:r w:rsidRPr="00CD0B23">
              <w:rPr>
                <w:rFonts w:ascii="Times New Roman" w:hAnsi="Times New Roman" w:cs="Times New Roman"/>
                <w:sz w:val="24"/>
                <w:szCs w:val="24"/>
              </w:rPr>
              <w:lastRenderedPageBreak/>
              <w:t xml:space="preserve">конца смены и проведена операция закрытия смены в ККМ, допускается оформление возвратного чека в следующей кассовой смене путем осуществления операции внесения денег в ККМ на данную сумму, которые в конце смены передается субъекту или ответственному должностному лицу субъекта, с ошибочно пробитым чеком и объяснительной на имя субъекта. При этом субъект или ответственное должностное лицо субъекта обязаны письменно информировать о данном случае налоговые органы </w:t>
            </w:r>
            <w:r w:rsidRPr="00CD0B23">
              <w:rPr>
                <w:rFonts w:ascii="Times New Roman" w:hAnsi="Times New Roman" w:cs="Times New Roman"/>
                <w:bCs/>
                <w:sz w:val="24"/>
                <w:szCs w:val="24"/>
              </w:rPr>
              <w:t>по месту</w:t>
            </w:r>
            <w:r w:rsidRPr="00CD0B23">
              <w:rPr>
                <w:rFonts w:ascii="Times New Roman" w:hAnsi="Times New Roman" w:cs="Times New Roman"/>
                <w:b/>
                <w:sz w:val="24"/>
                <w:szCs w:val="24"/>
              </w:rPr>
              <w:t xml:space="preserve"> </w:t>
            </w:r>
            <w:bookmarkStart w:id="27" w:name="_Hlk111394276"/>
            <w:r w:rsidRPr="00CD0B23">
              <w:rPr>
                <w:rFonts w:ascii="Times New Roman" w:hAnsi="Times New Roman" w:cs="Times New Roman"/>
                <w:b/>
                <w:sz w:val="24"/>
                <w:szCs w:val="24"/>
              </w:rPr>
              <w:t>налоговой регистрации</w:t>
            </w:r>
            <w:r w:rsidRPr="00CD0B23">
              <w:rPr>
                <w:rFonts w:ascii="Times New Roman" w:hAnsi="Times New Roman" w:cs="Times New Roman"/>
                <w:sz w:val="24"/>
                <w:szCs w:val="24"/>
              </w:rPr>
              <w:t xml:space="preserve"> </w:t>
            </w:r>
            <w:bookmarkEnd w:id="27"/>
            <w:r w:rsidRPr="00CD0B23">
              <w:rPr>
                <w:rFonts w:ascii="Times New Roman" w:hAnsi="Times New Roman" w:cs="Times New Roman"/>
                <w:sz w:val="24"/>
                <w:szCs w:val="24"/>
              </w:rPr>
              <w:t>с предоставлением копий всех кассовых чеков (ошибочный чек, возвратный чек и чек внесения).</w:t>
            </w:r>
          </w:p>
          <w:p w14:paraId="3ED84E67" w14:textId="263C0FA6"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tc>
        <w:tc>
          <w:tcPr>
            <w:tcW w:w="7280" w:type="dxa"/>
            <w:shd w:val="clear" w:color="auto" w:fill="auto"/>
          </w:tcPr>
          <w:p w14:paraId="5DC1C16D" w14:textId="636E17D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6D264D2F" w14:textId="50D434AE"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21. Возврат денежных средств по товарам, услугам или работам осуществляется только при наличии контрольно-кассового чека, ранее выданного на данной ККМ. Операция возврата осуществляется с указанием </w:t>
            </w:r>
            <w:bookmarkStart w:id="28" w:name="_Hlk111394227"/>
            <w:r w:rsidRPr="00CD0B23">
              <w:rPr>
                <w:rFonts w:ascii="Times New Roman" w:hAnsi="Times New Roman" w:cs="Times New Roman"/>
                <w:b/>
                <w:sz w:val="24"/>
                <w:szCs w:val="24"/>
              </w:rPr>
              <w:t>номеров фискального документа и фискального модуля чека основания</w:t>
            </w:r>
            <w:bookmarkEnd w:id="28"/>
            <w:r w:rsidRPr="00CD0B23">
              <w:rPr>
                <w:rFonts w:ascii="Times New Roman" w:hAnsi="Times New Roman" w:cs="Times New Roman"/>
                <w:sz w:val="24"/>
                <w:szCs w:val="24"/>
              </w:rPr>
              <w:t>, на который оформлялся возврат, и не уменьшает (меняет) сменный итог за текущую и предыдущие смены.</w:t>
            </w:r>
          </w:p>
          <w:p w14:paraId="3057FFA6" w14:textId="65EF247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AF750EE" w14:textId="2EF9B386"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25. В случае пробития ошибочного контрольно-кассового </w:t>
            </w:r>
            <w:r w:rsidRPr="00CD0B23">
              <w:rPr>
                <w:rFonts w:ascii="Times New Roman" w:hAnsi="Times New Roman" w:cs="Times New Roman"/>
                <w:sz w:val="24"/>
                <w:szCs w:val="24"/>
              </w:rPr>
              <w:lastRenderedPageBreak/>
              <w:t xml:space="preserve">чека, если на испорченный чек не оформлен возвратный чек до конца смены и проведена операция закрытия смены в ККМ, допускается оформление возвратного чека в следующей кассовой смене путем осуществления операции внесения денег в ККМ на данную сумму, которые в конце смены передается субъекту или ответственному должностному лицу субъекта, с ошибочно пробитым чеком и объяснительной на имя субъекта. При этом субъект или ответственное должностное лицо субъекта обязаны письменно информировать о данном случае налоговые органы </w:t>
            </w:r>
            <w:r w:rsidRPr="00CD0B23">
              <w:rPr>
                <w:rFonts w:ascii="Times New Roman" w:hAnsi="Times New Roman" w:cs="Times New Roman"/>
                <w:bCs/>
                <w:sz w:val="24"/>
                <w:szCs w:val="24"/>
              </w:rPr>
              <w:t>по месту</w:t>
            </w:r>
            <w:r w:rsidRPr="00CD0B23">
              <w:rPr>
                <w:rFonts w:ascii="Times New Roman" w:hAnsi="Times New Roman" w:cs="Times New Roman"/>
                <w:b/>
                <w:sz w:val="24"/>
                <w:szCs w:val="24"/>
              </w:rPr>
              <w:t xml:space="preserve"> регистрации ККМ </w:t>
            </w:r>
            <w:r w:rsidRPr="00CD0B23">
              <w:rPr>
                <w:rFonts w:ascii="Times New Roman" w:hAnsi="Times New Roman" w:cs="Times New Roman"/>
                <w:sz w:val="24"/>
                <w:szCs w:val="24"/>
              </w:rPr>
              <w:t>с предоставлением копий всех кассовых чеков (ошибочный чек, возвратный чек и чек внесения).</w:t>
            </w:r>
          </w:p>
          <w:p w14:paraId="0B449FDC" w14:textId="14875106"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tc>
      </w:tr>
      <w:tr w:rsidR="001435F5" w:rsidRPr="00CD0B23" w14:paraId="304EDDBD" w14:textId="77777777" w:rsidTr="00607C7D">
        <w:tc>
          <w:tcPr>
            <w:tcW w:w="14560" w:type="dxa"/>
            <w:gridSpan w:val="2"/>
            <w:shd w:val="clear" w:color="auto" w:fill="auto"/>
          </w:tcPr>
          <w:p w14:paraId="484F9689" w14:textId="7FD33991" w:rsidR="00CB20AB" w:rsidRPr="00CD0B23" w:rsidRDefault="00CB20AB" w:rsidP="001435F5">
            <w:pPr>
              <w:pStyle w:val="tkTekst"/>
              <w:shd w:val="clear" w:color="auto" w:fill="FFFFFF" w:themeFill="background1"/>
              <w:spacing w:after="0" w:line="240" w:lineRule="auto"/>
              <w:jc w:val="center"/>
              <w:rPr>
                <w:rFonts w:ascii="Times New Roman" w:hAnsi="Times New Roman" w:cs="Times New Roman"/>
                <w:b/>
                <w:sz w:val="24"/>
                <w:szCs w:val="24"/>
              </w:rPr>
            </w:pPr>
            <w:bookmarkStart w:id="29" w:name="_Hlk111394332"/>
            <w:r w:rsidRPr="00CD0B23">
              <w:rPr>
                <w:rFonts w:ascii="Times New Roman" w:hAnsi="Times New Roman" w:cs="Times New Roman"/>
                <w:b/>
                <w:sz w:val="24"/>
                <w:szCs w:val="24"/>
              </w:rPr>
              <w:lastRenderedPageBreak/>
              <w:t>Требования к оператору фискальных данных</w:t>
            </w:r>
            <w:bookmarkEnd w:id="29"/>
          </w:p>
        </w:tc>
      </w:tr>
      <w:tr w:rsidR="001435F5" w:rsidRPr="00CD0B23" w14:paraId="08A2FFC5" w14:textId="77777777" w:rsidTr="00607C7D">
        <w:tc>
          <w:tcPr>
            <w:tcW w:w="7280" w:type="dxa"/>
            <w:shd w:val="clear" w:color="auto" w:fill="auto"/>
          </w:tcPr>
          <w:p w14:paraId="69B092AF" w14:textId="0E9ED30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5F822F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 ОФД, должен соответствовать следующим требованиям:</w:t>
            </w:r>
          </w:p>
          <w:p w14:paraId="0B61F39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иметь лицензию на оказание услуг телематических служб, выдаваемую уполномоченным государственным органом в области связи, информатизации, электронного управления и в сфере использования электронной подписи;</w:t>
            </w:r>
          </w:p>
          <w:p w14:paraId="15D5B6B1" w14:textId="378357F8"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6F8AD5A" w14:textId="26402FFA"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13) отсутствует </w:t>
            </w:r>
          </w:p>
          <w:p w14:paraId="1D1F304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508C2B2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2D2A63C"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C60275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2CE6EA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9. ОФД обязан:</w:t>
            </w:r>
          </w:p>
          <w:p w14:paraId="0476F78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в режиме реального времени и на постоянной основе осуществлять сбор и передачу фискальных данных в уполномоченный налоговый орган и оператору маркировки в порядке, установленном уполномоченным налоговым органом;</w:t>
            </w:r>
          </w:p>
          <w:p w14:paraId="3220CF47" w14:textId="6DE5A48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FBCA8E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8) вести учет договоров на обработку фискальных данных, </w:t>
            </w:r>
            <w:r w:rsidRPr="00CD0B23">
              <w:rPr>
                <w:rFonts w:ascii="Times New Roman" w:hAnsi="Times New Roman" w:cs="Times New Roman"/>
                <w:sz w:val="24"/>
                <w:szCs w:val="24"/>
              </w:rPr>
              <w:lastRenderedPageBreak/>
              <w:t xml:space="preserve">уведомлять уполномоченный налоговый орган о заключении с ЦТО соглашения о взаимодействии или о намерении расторжения указанного соглашения, а также направлять в уполномоченный налоговый орган уведомление в течение одного рабочего дня об изменении сведений в указанном соглашении. </w:t>
            </w:r>
            <w:r w:rsidRPr="00CD0B23">
              <w:rPr>
                <w:rFonts w:ascii="Times New Roman" w:hAnsi="Times New Roman" w:cs="Times New Roman"/>
                <w:b/>
                <w:strike/>
                <w:sz w:val="24"/>
                <w:szCs w:val="24"/>
              </w:rPr>
              <w:t>Порядок расторжения соглашения о взаимодействии с ЦТО устанавливается уполномоченным налоговым органом;</w:t>
            </w:r>
          </w:p>
          <w:p w14:paraId="73A8F5D7" w14:textId="5472E09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9) обеспечивать защиту данных и иных сведений, полученных от контрольно-кассовых машин, в соответствии с Налоговым кодексом Кыргызской Республики и Законом Кыргызской Республики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Об информации персонального характера</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w:t>
            </w:r>
          </w:p>
          <w:p w14:paraId="7A533CAF" w14:textId="459FD85B"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10) Отсутствует </w:t>
            </w:r>
          </w:p>
          <w:p w14:paraId="664BEED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35CD5D2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27AC2E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49BBFE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361E5B4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60C304D6" w14:textId="6426311D"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349D665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11. ОФД несет ответственность в соответствии с уголовным, гражданским законодательством Кыргызской Республики или законодательством Кыргызской Республики о правонарушениях:</w:t>
            </w:r>
          </w:p>
          <w:p w14:paraId="156B5D2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за несанкционированное изменение фискальных данных и других сведений, полученных от контрольно-кассовых машин;</w:t>
            </w:r>
          </w:p>
          <w:p w14:paraId="52E1D40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за невыполнение обязательств, указанных в пункте 9 настоящих Требований, и соглашения о взаимодействии с уполномоченным налоговым органом;</w:t>
            </w:r>
          </w:p>
          <w:p w14:paraId="3C8FB3C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 за действие/бездействие, повлекшее причинение ущерба государству или субъекту.</w:t>
            </w:r>
          </w:p>
          <w:p w14:paraId="3189A494" w14:textId="5221707F"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tc>
        <w:tc>
          <w:tcPr>
            <w:tcW w:w="7280" w:type="dxa"/>
            <w:shd w:val="clear" w:color="auto" w:fill="auto"/>
          </w:tcPr>
          <w:p w14:paraId="6F9C6474" w14:textId="7714CC9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5DC698E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 ОФД, должен соответствовать следующим требованиям:</w:t>
            </w:r>
          </w:p>
          <w:p w14:paraId="26E4729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иметь лицензию на оказание услуг телематических служб, выдаваемую уполномоченным государственным органом в области связи, информатизации, электронного управления и в сфере использования электронной подписи;</w:t>
            </w:r>
          </w:p>
          <w:p w14:paraId="4B3C4D80" w14:textId="15E8002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EEF3AE8" w14:textId="7FD2534D"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bookmarkStart w:id="30" w:name="_Hlk111394376"/>
            <w:r w:rsidRPr="00CD0B23">
              <w:rPr>
                <w:rFonts w:ascii="Times New Roman" w:hAnsi="Times New Roman" w:cs="Times New Roman"/>
                <w:b/>
                <w:sz w:val="24"/>
                <w:szCs w:val="24"/>
              </w:rPr>
              <w:t>13) иметь соответствующие утвержденным уполномоченным налоговым органом формату фискальных данных и протоколу передачи данных программное обеспечение, обеспечивающее сбор и защищенную передачу фискальных данных в уполномоченный налоговый орган</w:t>
            </w:r>
            <w:bookmarkEnd w:id="30"/>
            <w:r w:rsidRPr="00CD0B23">
              <w:rPr>
                <w:rFonts w:ascii="Times New Roman" w:hAnsi="Times New Roman" w:cs="Times New Roman"/>
                <w:b/>
                <w:sz w:val="24"/>
                <w:szCs w:val="24"/>
              </w:rPr>
              <w:t>.</w:t>
            </w:r>
          </w:p>
          <w:p w14:paraId="6375F50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9. ОФД обязан:</w:t>
            </w:r>
          </w:p>
          <w:p w14:paraId="3F46CD7D"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в режиме реального времени и на постоянной основе осуществлять сбор и передачу фискальных данных в уполномоченный налоговый орган и оператору маркировки в порядке, установленном уполномоченным налоговым органом;</w:t>
            </w:r>
          </w:p>
          <w:p w14:paraId="717D5B27" w14:textId="5705B7A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11ECD4B" w14:textId="077D5E0B"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8) вести учет договоров на обработку фискальных данных, </w:t>
            </w:r>
            <w:r w:rsidRPr="00CD0B23">
              <w:rPr>
                <w:rFonts w:ascii="Times New Roman" w:hAnsi="Times New Roman" w:cs="Times New Roman"/>
                <w:sz w:val="24"/>
                <w:szCs w:val="24"/>
              </w:rPr>
              <w:lastRenderedPageBreak/>
              <w:t>уведомлять уполномоченный налоговый орган о заключении с ЦТО соглашения о взаимодействии или о намерении расторжения указанного соглашения, а также направлять в уполномоченный налоговый орган уведомление в течение одного рабочего дня об изменении сведений в указанном соглашении;</w:t>
            </w:r>
          </w:p>
          <w:p w14:paraId="6F8D85C3"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23518BC5"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5B6A644" w14:textId="087BF79C"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9) обеспечивать защиту данных и иных сведений, полученных от контрольно-кассовых машин, в соответствии с Налоговым кодексом Кыргызской Республики и Законом Кыргызской Республики </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Об информации персонального характера</w:t>
            </w:r>
            <w:r w:rsidR="00505F86" w:rsidRPr="00CD0B23">
              <w:rPr>
                <w:rFonts w:ascii="Times New Roman" w:hAnsi="Times New Roman" w:cs="Times New Roman"/>
                <w:sz w:val="24"/>
                <w:szCs w:val="24"/>
              </w:rPr>
              <w:t>»</w:t>
            </w:r>
            <w:r w:rsidRPr="00CD0B23">
              <w:rPr>
                <w:rFonts w:ascii="Times New Roman" w:hAnsi="Times New Roman" w:cs="Times New Roman"/>
                <w:sz w:val="24"/>
                <w:szCs w:val="24"/>
              </w:rPr>
              <w:t>;</w:t>
            </w:r>
          </w:p>
          <w:p w14:paraId="615251BC" w14:textId="203BEBAF" w:rsidR="00CB20AB" w:rsidRPr="00CD0B23" w:rsidRDefault="00CB20AB" w:rsidP="001435F5">
            <w:pPr>
              <w:pStyle w:val="tkTekst"/>
              <w:shd w:val="clear" w:color="auto" w:fill="FFFFFF" w:themeFill="background1"/>
              <w:spacing w:after="0" w:line="240" w:lineRule="auto"/>
              <w:rPr>
                <w:rFonts w:ascii="Times New Roman" w:hAnsi="Times New Roman" w:cs="Times New Roman"/>
                <w:b/>
                <w:sz w:val="24"/>
                <w:szCs w:val="24"/>
              </w:rPr>
            </w:pPr>
            <w:bookmarkStart w:id="31" w:name="_Hlk111394475"/>
            <w:r w:rsidRPr="00CD0B23">
              <w:rPr>
                <w:rFonts w:ascii="Times New Roman" w:hAnsi="Times New Roman" w:cs="Times New Roman"/>
                <w:b/>
                <w:sz w:val="24"/>
                <w:szCs w:val="24"/>
              </w:rPr>
              <w:t>10) обеспечить ЦТО и субъектов доступом к информационной системе ОФД для осуществления круглосуточного мониторинга работы ККМ и получения информации о передаче фискальных данных в уполномоченный налоговый орган.</w:t>
            </w:r>
          </w:p>
          <w:bookmarkEnd w:id="31"/>
          <w:p w14:paraId="0A16DC9E"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3E957A9B" w14:textId="1295D1F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78D535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11. ОФД несет ответственность в соответствии с уголовным, гражданским законодательством Кыргызской Республики или законодательством Кыргызской Республики о правонарушениях:</w:t>
            </w:r>
          </w:p>
          <w:p w14:paraId="53C311F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за несанкционированное изменение фискальных данных и других сведений, полученных от контрольно-кассовых машин;</w:t>
            </w:r>
          </w:p>
          <w:p w14:paraId="7D93FC2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за невыполнение обязательств, указанных в пункте 9 настоящих Требований, и соглашения о взаимодействии с уполномоченным налоговым органом;</w:t>
            </w:r>
          </w:p>
          <w:p w14:paraId="313D4773" w14:textId="4DE8707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3) за действие/бездействие, повлекшее причинение ущерба </w:t>
            </w:r>
            <w:bookmarkStart w:id="32" w:name="_Hlk111394760"/>
            <w:r w:rsidRPr="00CD0B23">
              <w:rPr>
                <w:rFonts w:ascii="Times New Roman" w:hAnsi="Times New Roman" w:cs="Times New Roman"/>
                <w:sz w:val="24"/>
                <w:szCs w:val="24"/>
              </w:rPr>
              <w:t>государству</w:t>
            </w:r>
            <w:r w:rsidRPr="00CD0B23">
              <w:rPr>
                <w:rFonts w:ascii="Times New Roman" w:hAnsi="Times New Roman" w:cs="Times New Roman"/>
                <w:b/>
                <w:sz w:val="24"/>
                <w:szCs w:val="24"/>
              </w:rPr>
              <w:t>, или ЦТО</w:t>
            </w:r>
            <w:r w:rsidRPr="00CD0B23">
              <w:rPr>
                <w:rFonts w:ascii="Times New Roman" w:hAnsi="Times New Roman" w:cs="Times New Roman"/>
                <w:sz w:val="24"/>
                <w:szCs w:val="24"/>
              </w:rPr>
              <w:t xml:space="preserve"> </w:t>
            </w:r>
            <w:bookmarkEnd w:id="32"/>
            <w:r w:rsidRPr="00CD0B23">
              <w:rPr>
                <w:rFonts w:ascii="Times New Roman" w:hAnsi="Times New Roman" w:cs="Times New Roman"/>
                <w:sz w:val="24"/>
                <w:szCs w:val="24"/>
              </w:rPr>
              <w:t>или субъекту.</w:t>
            </w:r>
          </w:p>
          <w:p w14:paraId="087B98D6" w14:textId="012E98B5"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tc>
      </w:tr>
      <w:tr w:rsidR="001435F5" w:rsidRPr="00CD0B23" w14:paraId="5754EF13" w14:textId="77777777" w:rsidTr="00607C7D">
        <w:tc>
          <w:tcPr>
            <w:tcW w:w="14560" w:type="dxa"/>
            <w:gridSpan w:val="2"/>
            <w:shd w:val="clear" w:color="auto" w:fill="auto"/>
          </w:tcPr>
          <w:p w14:paraId="2923A3F0" w14:textId="36C83C46" w:rsidR="00CB20AB" w:rsidRPr="00CD0B23" w:rsidRDefault="00CB20AB" w:rsidP="001435F5">
            <w:pPr>
              <w:pStyle w:val="tkTekst"/>
              <w:shd w:val="clear" w:color="auto" w:fill="FFFFFF" w:themeFill="background1"/>
              <w:spacing w:after="0" w:line="240" w:lineRule="auto"/>
              <w:jc w:val="center"/>
              <w:rPr>
                <w:rFonts w:ascii="Times New Roman" w:hAnsi="Times New Roman" w:cs="Times New Roman"/>
                <w:b/>
                <w:bCs/>
                <w:sz w:val="24"/>
                <w:szCs w:val="24"/>
              </w:rPr>
            </w:pPr>
            <w:bookmarkStart w:id="33" w:name="_Hlk111394997"/>
            <w:r w:rsidRPr="00CD0B23">
              <w:rPr>
                <w:rFonts w:ascii="Times New Roman" w:hAnsi="Times New Roman" w:cs="Times New Roman"/>
                <w:b/>
                <w:bCs/>
                <w:sz w:val="24"/>
                <w:szCs w:val="24"/>
              </w:rPr>
              <w:lastRenderedPageBreak/>
              <w:t>Требования к центрам технического обслуживания контрольно-кассовых машин</w:t>
            </w:r>
          </w:p>
        </w:tc>
      </w:tr>
      <w:tr w:rsidR="00CB20AB" w:rsidRPr="00CD0B23" w14:paraId="54E2DDDA" w14:textId="77777777" w:rsidTr="00607C7D">
        <w:tc>
          <w:tcPr>
            <w:tcW w:w="7280" w:type="dxa"/>
            <w:shd w:val="clear" w:color="auto" w:fill="auto"/>
          </w:tcPr>
          <w:p w14:paraId="560A1A81" w14:textId="10ACB00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bookmarkStart w:id="34" w:name="r1"/>
            <w:bookmarkEnd w:id="33"/>
            <w:bookmarkEnd w:id="34"/>
            <w:r w:rsidRPr="00CD0B23">
              <w:rPr>
                <w:rFonts w:ascii="Times New Roman" w:hAnsi="Times New Roman" w:cs="Times New Roman"/>
                <w:sz w:val="24"/>
                <w:szCs w:val="24"/>
              </w:rPr>
              <w:t>…</w:t>
            </w:r>
          </w:p>
          <w:p w14:paraId="5CA79B9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 В случае соответствия организации настоящим </w:t>
            </w:r>
            <w:r w:rsidRPr="00CD0B23">
              <w:rPr>
                <w:rFonts w:ascii="Times New Roman" w:hAnsi="Times New Roman" w:cs="Times New Roman"/>
                <w:sz w:val="24"/>
                <w:szCs w:val="24"/>
              </w:rPr>
              <w:lastRenderedPageBreak/>
              <w:t xml:space="preserve">Требованиям, уполномоченный налоговый орган заключает соглашение с организацией </w:t>
            </w:r>
            <w:bookmarkStart w:id="35" w:name="_Hlk111395039"/>
            <w:r w:rsidRPr="00CD0B23">
              <w:rPr>
                <w:rFonts w:ascii="Times New Roman" w:hAnsi="Times New Roman" w:cs="Times New Roman"/>
                <w:b/>
                <w:bCs/>
                <w:strike/>
                <w:sz w:val="24"/>
                <w:szCs w:val="24"/>
              </w:rPr>
              <w:t>или уполномочивает ОФД заключить такое соглашение с данной организацией</w:t>
            </w:r>
            <w:r w:rsidRPr="00CD0B23">
              <w:rPr>
                <w:rFonts w:ascii="Times New Roman" w:hAnsi="Times New Roman" w:cs="Times New Roman"/>
                <w:sz w:val="24"/>
                <w:szCs w:val="24"/>
              </w:rPr>
              <w:t xml:space="preserve"> </w:t>
            </w:r>
            <w:bookmarkEnd w:id="35"/>
            <w:r w:rsidRPr="00CD0B23">
              <w:rPr>
                <w:rFonts w:ascii="Times New Roman" w:hAnsi="Times New Roman" w:cs="Times New Roman"/>
                <w:sz w:val="24"/>
                <w:szCs w:val="24"/>
              </w:rPr>
              <w:t>и включает ее в реестр ЦТО.</w:t>
            </w:r>
          </w:p>
          <w:p w14:paraId="76AE7DA2" w14:textId="0C9F4AE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5EBC2E0" w14:textId="77777777" w:rsidR="00234920" w:rsidRPr="00CD0B23" w:rsidRDefault="00234920"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 ЦТО должен иметь:</w:t>
            </w:r>
          </w:p>
          <w:p w14:paraId="20107EFB" w14:textId="6304997F" w:rsidR="00234920" w:rsidRPr="00CD0B23" w:rsidRDefault="00635527"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4008F22" w14:textId="77777777" w:rsidR="00234920" w:rsidRPr="00CD0B23" w:rsidRDefault="00234920"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5) материально-техническую базу для оказания круглосуточной технической поддержки и сервисного обслуживания ККМ.</w:t>
            </w:r>
          </w:p>
          <w:p w14:paraId="6E9E8354" w14:textId="71525D62" w:rsidR="00AD5FEC" w:rsidRPr="00CD0B23" w:rsidRDefault="00AD5FEC"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b/>
                <w:bCs/>
                <w:sz w:val="24"/>
                <w:szCs w:val="24"/>
              </w:rPr>
              <w:t>6) отсутствует</w:t>
            </w:r>
          </w:p>
          <w:p w14:paraId="5BCFF597" w14:textId="77777777" w:rsidR="00AD5FEC" w:rsidRPr="00CD0B23" w:rsidRDefault="00AD5FEC" w:rsidP="001435F5">
            <w:pPr>
              <w:pStyle w:val="tkTekst"/>
              <w:shd w:val="clear" w:color="auto" w:fill="FFFFFF" w:themeFill="background1"/>
              <w:spacing w:after="0" w:line="240" w:lineRule="auto"/>
              <w:rPr>
                <w:rFonts w:ascii="Times New Roman" w:hAnsi="Times New Roman" w:cs="Times New Roman"/>
                <w:sz w:val="24"/>
                <w:szCs w:val="24"/>
              </w:rPr>
            </w:pPr>
          </w:p>
          <w:p w14:paraId="2599BE77" w14:textId="77777777" w:rsidR="00AD5FEC" w:rsidRPr="00CD0B23" w:rsidRDefault="00AD5FEC" w:rsidP="001435F5">
            <w:pPr>
              <w:pStyle w:val="tkTekst"/>
              <w:shd w:val="clear" w:color="auto" w:fill="FFFFFF" w:themeFill="background1"/>
              <w:spacing w:after="0" w:line="240" w:lineRule="auto"/>
              <w:rPr>
                <w:rFonts w:ascii="Times New Roman" w:hAnsi="Times New Roman" w:cs="Times New Roman"/>
                <w:sz w:val="24"/>
                <w:szCs w:val="24"/>
              </w:rPr>
            </w:pPr>
          </w:p>
          <w:p w14:paraId="4A11BD65" w14:textId="77777777" w:rsidR="00AD5FEC" w:rsidRPr="00CD0B23" w:rsidRDefault="00AD5FEC" w:rsidP="001435F5">
            <w:pPr>
              <w:pStyle w:val="tkTekst"/>
              <w:shd w:val="clear" w:color="auto" w:fill="FFFFFF" w:themeFill="background1"/>
              <w:spacing w:after="0" w:line="240" w:lineRule="auto"/>
              <w:rPr>
                <w:rFonts w:ascii="Times New Roman" w:hAnsi="Times New Roman" w:cs="Times New Roman"/>
                <w:sz w:val="24"/>
                <w:szCs w:val="24"/>
              </w:rPr>
            </w:pPr>
          </w:p>
          <w:p w14:paraId="5F9A3F08" w14:textId="77777777" w:rsidR="00AD5FEC" w:rsidRPr="00CD0B23" w:rsidRDefault="00AD5FEC" w:rsidP="001435F5">
            <w:pPr>
              <w:pStyle w:val="tkTekst"/>
              <w:shd w:val="clear" w:color="auto" w:fill="FFFFFF" w:themeFill="background1"/>
              <w:spacing w:after="0" w:line="240" w:lineRule="auto"/>
              <w:rPr>
                <w:rFonts w:ascii="Times New Roman" w:hAnsi="Times New Roman" w:cs="Times New Roman"/>
                <w:sz w:val="24"/>
                <w:szCs w:val="24"/>
              </w:rPr>
            </w:pPr>
          </w:p>
          <w:p w14:paraId="7B41EF29" w14:textId="77777777" w:rsidR="00AD5FEC" w:rsidRPr="00CD0B23" w:rsidRDefault="00AD5FEC" w:rsidP="001435F5">
            <w:pPr>
              <w:pStyle w:val="tkTekst"/>
              <w:shd w:val="clear" w:color="auto" w:fill="FFFFFF" w:themeFill="background1"/>
              <w:spacing w:after="0" w:line="240" w:lineRule="auto"/>
              <w:rPr>
                <w:rFonts w:ascii="Times New Roman" w:hAnsi="Times New Roman" w:cs="Times New Roman"/>
                <w:sz w:val="24"/>
                <w:szCs w:val="24"/>
              </w:rPr>
            </w:pPr>
          </w:p>
          <w:p w14:paraId="56089046" w14:textId="3B710E64" w:rsidR="00234920" w:rsidRPr="00CD0B23" w:rsidRDefault="00234920"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E02C621"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9. ЦТО обязан:</w:t>
            </w:r>
          </w:p>
          <w:p w14:paraId="2B77BC7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осуществлять продажу, техническое, гарантийное и сервисное обслуживание только тех моделей ККМ, которые внесены в реестр контрольно-кассовых машин, разрешенных к использованию на территории Кыргызской Республики (далее - реестр ККМ);</w:t>
            </w:r>
          </w:p>
          <w:p w14:paraId="2B85672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2) заключить соглашение о взаимодействии с уполномоченным налоговым органом </w:t>
            </w:r>
            <w:bookmarkStart w:id="36" w:name="_Hlk111395080"/>
            <w:r w:rsidRPr="00CD0B23">
              <w:rPr>
                <w:rFonts w:ascii="Times New Roman" w:hAnsi="Times New Roman" w:cs="Times New Roman"/>
                <w:b/>
                <w:bCs/>
                <w:strike/>
                <w:sz w:val="24"/>
                <w:szCs w:val="24"/>
              </w:rPr>
              <w:t>и ОФД</w:t>
            </w:r>
            <w:r w:rsidRPr="00CD0B23">
              <w:rPr>
                <w:rFonts w:ascii="Times New Roman" w:hAnsi="Times New Roman" w:cs="Times New Roman"/>
                <w:sz w:val="24"/>
                <w:szCs w:val="24"/>
              </w:rPr>
              <w:t xml:space="preserve"> </w:t>
            </w:r>
            <w:bookmarkEnd w:id="36"/>
            <w:r w:rsidRPr="00CD0B23">
              <w:rPr>
                <w:rFonts w:ascii="Times New Roman" w:hAnsi="Times New Roman" w:cs="Times New Roman"/>
                <w:sz w:val="24"/>
                <w:szCs w:val="24"/>
              </w:rPr>
              <w:t>и обеспечить интеграцию ККМ с автоматизированной информационной системой уполномоченного налогового органа (далее - АИС);</w:t>
            </w:r>
          </w:p>
          <w:p w14:paraId="37D3728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 иметь необходимое количество сотрудников для оказания сервисных услуг в случае возникновения технических неисправностей в режиме работы налогоплательщика;</w:t>
            </w:r>
          </w:p>
          <w:p w14:paraId="45DC73D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осуществлять круглосуточный мониторинг работы ККМ по передаче фискальных данных в режиме реального времени в АИС </w:t>
            </w:r>
            <w:bookmarkStart w:id="37" w:name="_Hlk111395156"/>
            <w:r w:rsidRPr="00CD0B23">
              <w:rPr>
                <w:rFonts w:ascii="Times New Roman" w:hAnsi="Times New Roman" w:cs="Times New Roman"/>
                <w:b/>
                <w:bCs/>
                <w:strike/>
                <w:sz w:val="24"/>
                <w:szCs w:val="24"/>
              </w:rPr>
              <w:lastRenderedPageBreak/>
              <w:t>посредством информационной системы уполномоченного налогового органа,</w:t>
            </w:r>
            <w:r w:rsidRPr="00CD0B23">
              <w:rPr>
                <w:rFonts w:ascii="Times New Roman" w:hAnsi="Times New Roman" w:cs="Times New Roman"/>
                <w:sz w:val="24"/>
                <w:szCs w:val="24"/>
              </w:rPr>
              <w:t xml:space="preserve"> </w:t>
            </w:r>
            <w:bookmarkEnd w:id="37"/>
            <w:r w:rsidRPr="00CD0B23">
              <w:rPr>
                <w:rFonts w:ascii="Times New Roman" w:hAnsi="Times New Roman" w:cs="Times New Roman"/>
                <w:sz w:val="24"/>
                <w:szCs w:val="24"/>
              </w:rPr>
              <w:t>и в случае обнаружения отсутствия такой передачи, устранить неисправность ККМ в течение 72 (семидесяти двух) часов;</w:t>
            </w:r>
          </w:p>
          <w:p w14:paraId="7412F15E" w14:textId="4A08564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E450DA1" w14:textId="77777777" w:rsidR="003A2DD8" w:rsidRPr="00CD0B23" w:rsidRDefault="003A2DD8" w:rsidP="001435F5">
            <w:pPr>
              <w:shd w:val="clear" w:color="auto" w:fill="FFFFFF" w:themeFill="background1"/>
              <w:ind w:firstLine="567"/>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 xml:space="preserve">8) в случае невозможности выполнения своих обязательств, письменно известить субъекты предпринимательства, уполномоченный налоговый орган </w:t>
            </w:r>
            <w:r w:rsidRPr="00CD0B23">
              <w:rPr>
                <w:rFonts w:ascii="Times New Roman" w:eastAsia="Times New Roman" w:hAnsi="Times New Roman" w:cs="Times New Roman"/>
                <w:b/>
                <w:strike/>
                <w:sz w:val="24"/>
                <w:szCs w:val="24"/>
              </w:rPr>
              <w:t>и оператора УНО</w:t>
            </w:r>
            <w:r w:rsidRPr="00CD0B23">
              <w:rPr>
                <w:rFonts w:ascii="Times New Roman" w:eastAsia="Times New Roman" w:hAnsi="Times New Roman" w:cs="Times New Roman"/>
                <w:sz w:val="24"/>
                <w:szCs w:val="24"/>
              </w:rPr>
              <w:t xml:space="preserve"> за 90 (девяносто) календарных дней до наступления случая невозможности выполнения своих обязательств;</w:t>
            </w:r>
          </w:p>
          <w:p w14:paraId="7A6DFBF5" w14:textId="054DED62" w:rsidR="003A2DD8" w:rsidRPr="00CD0B23" w:rsidRDefault="003A2DD8"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15C29617"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sz w:val="24"/>
                <w:szCs w:val="24"/>
              </w:rPr>
              <w:t xml:space="preserve">11) обеспечить на безвозмездной основе субъектам доработку обслуживаемых ККМ, зарегистрированных в АИС и применяемых субъектами, </w:t>
            </w:r>
            <w:bookmarkStart w:id="38" w:name="_Hlk111395193"/>
            <w:r w:rsidRPr="00CD0B23">
              <w:rPr>
                <w:rFonts w:ascii="Times New Roman" w:hAnsi="Times New Roman" w:cs="Times New Roman"/>
                <w:b/>
                <w:bCs/>
                <w:strike/>
                <w:sz w:val="24"/>
                <w:szCs w:val="24"/>
              </w:rPr>
              <w:t xml:space="preserve">до технических требований к ККМ, утвержденным уполномоченным налоговым органом, в том числе в части исполнения требований к ККМ по выполнению кассовых расчетных операций с видом расчета, таких как предоплата (аванс) и </w:t>
            </w:r>
            <w:proofErr w:type="spellStart"/>
            <w:r w:rsidRPr="00CD0B23">
              <w:rPr>
                <w:rFonts w:ascii="Times New Roman" w:hAnsi="Times New Roman" w:cs="Times New Roman"/>
                <w:b/>
                <w:bCs/>
                <w:strike/>
                <w:sz w:val="24"/>
                <w:szCs w:val="24"/>
              </w:rPr>
              <w:t>постоплата</w:t>
            </w:r>
            <w:proofErr w:type="spellEnd"/>
            <w:r w:rsidRPr="00CD0B23">
              <w:rPr>
                <w:rFonts w:ascii="Times New Roman" w:hAnsi="Times New Roman" w:cs="Times New Roman"/>
                <w:b/>
                <w:bCs/>
                <w:strike/>
                <w:sz w:val="24"/>
                <w:szCs w:val="24"/>
              </w:rPr>
              <w:t xml:space="preserve"> (кредит), сроком до 1 января 2023 года</w:t>
            </w:r>
            <w:bookmarkEnd w:id="38"/>
            <w:r w:rsidRPr="00CD0B23">
              <w:rPr>
                <w:rFonts w:ascii="Times New Roman" w:hAnsi="Times New Roman" w:cs="Times New Roman"/>
                <w:b/>
                <w:bCs/>
                <w:strike/>
                <w:sz w:val="24"/>
                <w:szCs w:val="24"/>
              </w:rPr>
              <w:t>.</w:t>
            </w:r>
          </w:p>
          <w:p w14:paraId="55A6D699" w14:textId="3DDD7196" w:rsidR="003A2DD8" w:rsidRPr="00CD0B23" w:rsidRDefault="003A2DD8"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12) Отсутствует </w:t>
            </w:r>
          </w:p>
          <w:p w14:paraId="523CCAA0" w14:textId="0EF4E205"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01363EC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12. ЦТО имеет право:</w:t>
            </w:r>
          </w:p>
          <w:p w14:paraId="4A2744DA" w14:textId="05DE909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5F894000"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получить </w:t>
            </w:r>
            <w:bookmarkStart w:id="39" w:name="_Hlk111395291"/>
            <w:r w:rsidRPr="00CD0B23">
              <w:rPr>
                <w:rFonts w:ascii="Times New Roman" w:hAnsi="Times New Roman" w:cs="Times New Roman"/>
                <w:b/>
                <w:bCs/>
                <w:sz w:val="24"/>
                <w:szCs w:val="24"/>
              </w:rPr>
              <w:t>доступ к АИС</w:t>
            </w:r>
            <w:r w:rsidRPr="00CD0B23">
              <w:rPr>
                <w:rFonts w:ascii="Times New Roman" w:hAnsi="Times New Roman" w:cs="Times New Roman"/>
                <w:sz w:val="24"/>
                <w:szCs w:val="24"/>
              </w:rPr>
              <w:t xml:space="preserve"> </w:t>
            </w:r>
            <w:bookmarkEnd w:id="39"/>
            <w:r w:rsidRPr="00CD0B23">
              <w:rPr>
                <w:rFonts w:ascii="Times New Roman" w:hAnsi="Times New Roman" w:cs="Times New Roman"/>
                <w:sz w:val="24"/>
                <w:szCs w:val="24"/>
              </w:rPr>
              <w:t>для регистрации, перерегистрации, снятия с учета и осуществления мониторинга работы ККМ;</w:t>
            </w:r>
          </w:p>
          <w:p w14:paraId="2FDAEFBC"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15F9881B"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9EB1C2C" w14:textId="6AF2CE5D"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tc>
        <w:tc>
          <w:tcPr>
            <w:tcW w:w="7280" w:type="dxa"/>
            <w:shd w:val="clear" w:color="auto" w:fill="auto"/>
          </w:tcPr>
          <w:p w14:paraId="7BC9F28F" w14:textId="66B38203"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lastRenderedPageBreak/>
              <w:t>…</w:t>
            </w:r>
          </w:p>
          <w:p w14:paraId="0D6B425A" w14:textId="0F8FA0B5"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6. В случае соответствия организации настоящим </w:t>
            </w:r>
            <w:r w:rsidRPr="00CD0B23">
              <w:rPr>
                <w:rFonts w:ascii="Times New Roman" w:hAnsi="Times New Roman" w:cs="Times New Roman"/>
                <w:sz w:val="24"/>
                <w:szCs w:val="24"/>
              </w:rPr>
              <w:lastRenderedPageBreak/>
              <w:t>Требованиям, уполномоченный налоговый орган заключает соглашение с организацией и включает ее в реестр ЦТО.</w:t>
            </w:r>
          </w:p>
          <w:p w14:paraId="04537E22"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50010D4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829B089" w14:textId="77777777" w:rsidR="00234920" w:rsidRPr="00CD0B23" w:rsidRDefault="00234920"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8. ЦТО должен иметь:</w:t>
            </w:r>
          </w:p>
          <w:p w14:paraId="1FFAD19A" w14:textId="0562B8FC" w:rsidR="00234920" w:rsidRPr="00CD0B23" w:rsidRDefault="00635527"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447D337" w14:textId="4C9E71CF" w:rsidR="00234920" w:rsidRPr="00CD0B23" w:rsidRDefault="00234920"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5) материально-техническую базу для оказания круглосуточной технической поддержки и сервисного обслуживания ККМ</w:t>
            </w:r>
            <w:r w:rsidR="00635527" w:rsidRPr="00CD0B23">
              <w:rPr>
                <w:rFonts w:ascii="Times New Roman" w:hAnsi="Times New Roman" w:cs="Times New Roman"/>
                <w:sz w:val="24"/>
                <w:szCs w:val="24"/>
              </w:rPr>
              <w:t>;</w:t>
            </w:r>
          </w:p>
          <w:p w14:paraId="3113C4EC" w14:textId="14056FF2" w:rsidR="00234920" w:rsidRPr="00CD0B23" w:rsidRDefault="00234920" w:rsidP="00234920">
            <w:pPr>
              <w:pStyle w:val="tkTekst"/>
              <w:shd w:val="clear" w:color="auto" w:fill="FFFFFF" w:themeFill="background1"/>
              <w:spacing w:after="0" w:line="240" w:lineRule="auto"/>
              <w:rPr>
                <w:rFonts w:ascii="Times New Roman" w:hAnsi="Times New Roman" w:cs="Times New Roman"/>
                <w:b/>
                <w:bCs/>
                <w:sz w:val="24"/>
                <w:szCs w:val="24"/>
              </w:rPr>
            </w:pPr>
            <w:bookmarkStart w:id="40" w:name="_Hlk111745380"/>
            <w:r w:rsidRPr="00CD0B23">
              <w:rPr>
                <w:rFonts w:ascii="Times New Roman" w:hAnsi="Times New Roman" w:cs="Times New Roman"/>
                <w:b/>
                <w:bCs/>
                <w:sz w:val="24"/>
                <w:szCs w:val="24"/>
              </w:rPr>
              <w:t xml:space="preserve">6) иметь сайт в сети Интернет, электронный адрес которого включает доменное имя, принадлежащее </w:t>
            </w:r>
            <w:r w:rsidR="00DA2784" w:rsidRPr="00CD0B23">
              <w:rPr>
                <w:rFonts w:ascii="Times New Roman" w:hAnsi="Times New Roman" w:cs="Times New Roman"/>
                <w:b/>
                <w:bCs/>
                <w:sz w:val="24"/>
                <w:szCs w:val="24"/>
              </w:rPr>
              <w:t>ЦТО</w:t>
            </w:r>
            <w:r w:rsidRPr="00CD0B23">
              <w:rPr>
                <w:rFonts w:ascii="Times New Roman" w:hAnsi="Times New Roman" w:cs="Times New Roman"/>
                <w:b/>
                <w:bCs/>
                <w:sz w:val="24"/>
                <w:szCs w:val="24"/>
              </w:rPr>
              <w:t xml:space="preserve">, и на котором размещаются достоверные сведения о наименовании </w:t>
            </w:r>
            <w:r w:rsidR="00DA2784" w:rsidRPr="00CD0B23">
              <w:rPr>
                <w:rFonts w:ascii="Times New Roman" w:hAnsi="Times New Roman" w:cs="Times New Roman"/>
                <w:b/>
                <w:bCs/>
                <w:sz w:val="24"/>
                <w:szCs w:val="24"/>
              </w:rPr>
              <w:t>ЦТО и его филиалов и представителей</w:t>
            </w:r>
            <w:r w:rsidRPr="00CD0B23">
              <w:rPr>
                <w:rFonts w:ascii="Times New Roman" w:hAnsi="Times New Roman" w:cs="Times New Roman"/>
                <w:b/>
                <w:bCs/>
                <w:sz w:val="24"/>
                <w:szCs w:val="24"/>
              </w:rPr>
              <w:t xml:space="preserve">, месте </w:t>
            </w:r>
            <w:r w:rsidR="00DA2784" w:rsidRPr="00CD0B23">
              <w:rPr>
                <w:rFonts w:ascii="Times New Roman" w:hAnsi="Times New Roman" w:cs="Times New Roman"/>
                <w:b/>
                <w:bCs/>
                <w:sz w:val="24"/>
                <w:szCs w:val="24"/>
              </w:rPr>
              <w:t>их</w:t>
            </w:r>
            <w:r w:rsidRPr="00CD0B23">
              <w:rPr>
                <w:rFonts w:ascii="Times New Roman" w:hAnsi="Times New Roman" w:cs="Times New Roman"/>
                <w:b/>
                <w:bCs/>
                <w:sz w:val="24"/>
                <w:szCs w:val="24"/>
              </w:rPr>
              <w:t xml:space="preserve"> нахождения, адрес электронной почты и номер контактного телефона, доступный в круглосуточном режиме, а также сведения о </w:t>
            </w:r>
            <w:r w:rsidR="00AD5FEC" w:rsidRPr="00CD0B23">
              <w:rPr>
                <w:rFonts w:ascii="Times New Roman" w:hAnsi="Times New Roman" w:cs="Times New Roman"/>
                <w:b/>
                <w:bCs/>
                <w:sz w:val="24"/>
                <w:szCs w:val="24"/>
              </w:rPr>
              <w:t>моделях ККМ, обслуживаемых</w:t>
            </w:r>
            <w:r w:rsidR="00635527" w:rsidRPr="00CD0B23">
              <w:rPr>
                <w:rFonts w:ascii="Times New Roman" w:hAnsi="Times New Roman" w:cs="Times New Roman"/>
                <w:b/>
                <w:bCs/>
                <w:sz w:val="24"/>
                <w:szCs w:val="24"/>
              </w:rPr>
              <w:t xml:space="preserve"> ЦТО, и обучающие материалы по их эксплуатации, в том числе обучающие видео материалы.</w:t>
            </w:r>
          </w:p>
          <w:bookmarkEnd w:id="40"/>
          <w:p w14:paraId="027ECFC2" w14:textId="55F4F2CF" w:rsidR="00234920" w:rsidRPr="00CD0B23" w:rsidRDefault="00234920" w:rsidP="00234920">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E3F6994"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9. ЦТО обязан:</w:t>
            </w:r>
          </w:p>
          <w:p w14:paraId="71C22269"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 осуществлять продажу, техническое, гарантийное и сервисное обслуживание только тех моделей ККМ, которые внесены в реестр контрольно-кассовых машин, разрешенных к использованию на территории Кыргызской Республики (далее - реестр ККМ);</w:t>
            </w:r>
          </w:p>
          <w:p w14:paraId="3FAF1992" w14:textId="6CF7EB5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2) заключить соглашение о взаимодействии с уполномоченным налоговым органом и обеспечить интеграцию ККМ с автоматизированной информационной системой уполномоченного налогового органа (далее - АИС);</w:t>
            </w:r>
          </w:p>
          <w:p w14:paraId="3B74C098"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3) иметь необходимое количество сотрудников для оказания сервисных услуг в случае возникновения технических неисправностей в режиме работы налогоплательщика;</w:t>
            </w:r>
          </w:p>
          <w:p w14:paraId="090D56CC" w14:textId="7E0B490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осуществлять круглосуточный мониторинг работы ККМ по </w:t>
            </w:r>
            <w:r w:rsidRPr="00CD0B23">
              <w:rPr>
                <w:rFonts w:ascii="Times New Roman" w:hAnsi="Times New Roman" w:cs="Times New Roman"/>
                <w:sz w:val="24"/>
                <w:szCs w:val="24"/>
              </w:rPr>
              <w:lastRenderedPageBreak/>
              <w:t>передаче фискальных данных в режиме реального времени в АИС и в случае обнаружения отсутствия такой передачи, устранить неисправность ККМ в течение 72 (семидесяти двух) часов;</w:t>
            </w:r>
          </w:p>
          <w:p w14:paraId="25EFA42F"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300F9ABC" w14:textId="77777777" w:rsidR="003A2DD8" w:rsidRPr="00CD0B23" w:rsidRDefault="003A2DD8" w:rsidP="001435F5">
            <w:pPr>
              <w:pStyle w:val="tkTekst"/>
              <w:shd w:val="clear" w:color="auto" w:fill="FFFFFF" w:themeFill="background1"/>
              <w:spacing w:after="0" w:line="240" w:lineRule="auto"/>
              <w:rPr>
                <w:rFonts w:ascii="Times New Roman" w:hAnsi="Times New Roman" w:cs="Times New Roman"/>
                <w:sz w:val="24"/>
                <w:szCs w:val="24"/>
              </w:rPr>
            </w:pPr>
          </w:p>
          <w:p w14:paraId="5F431415" w14:textId="77777777" w:rsidR="003A2DD8" w:rsidRPr="00CD0B23" w:rsidRDefault="003A2DD8"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B664891" w14:textId="622B3EA8" w:rsidR="003A2DD8" w:rsidRPr="00CD0B23" w:rsidRDefault="003A2DD8" w:rsidP="001435F5">
            <w:pPr>
              <w:shd w:val="clear" w:color="auto" w:fill="FFFFFF" w:themeFill="background1"/>
              <w:ind w:firstLine="567"/>
              <w:jc w:val="both"/>
              <w:rPr>
                <w:rFonts w:ascii="Times New Roman" w:eastAsia="Times New Roman" w:hAnsi="Times New Roman" w:cs="Times New Roman"/>
                <w:sz w:val="24"/>
                <w:szCs w:val="24"/>
              </w:rPr>
            </w:pPr>
            <w:r w:rsidRPr="00CD0B23">
              <w:rPr>
                <w:rFonts w:ascii="Times New Roman" w:eastAsia="Times New Roman" w:hAnsi="Times New Roman" w:cs="Times New Roman"/>
                <w:sz w:val="24"/>
                <w:szCs w:val="24"/>
              </w:rPr>
              <w:t>8) в случае невозможности выполнения своих обязательств, письменно известить субъекты предпринимательства, уполномоченный налоговый орган за 90 (девяносто) календарных дней до наступления случая невозможности выполнения своих обязательств;</w:t>
            </w:r>
          </w:p>
          <w:p w14:paraId="0DFA9B7A" w14:textId="77777777" w:rsidR="003A2DD8" w:rsidRPr="00CD0B23" w:rsidRDefault="003A2DD8"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7C1C1A0A" w14:textId="4E4E301A" w:rsidR="00CB20AB" w:rsidRPr="00CD0B23" w:rsidRDefault="00CB20AB" w:rsidP="001435F5">
            <w:pPr>
              <w:pStyle w:val="tkTekst"/>
              <w:shd w:val="clear" w:color="auto" w:fill="FFFFFF" w:themeFill="background1"/>
              <w:spacing w:after="0" w:line="240" w:lineRule="auto"/>
              <w:rPr>
                <w:rFonts w:ascii="Times New Roman" w:hAnsi="Times New Roman" w:cs="Times New Roman"/>
                <w:b/>
                <w:bCs/>
                <w:sz w:val="24"/>
                <w:szCs w:val="24"/>
              </w:rPr>
            </w:pPr>
            <w:r w:rsidRPr="00CD0B23">
              <w:rPr>
                <w:rFonts w:ascii="Times New Roman" w:hAnsi="Times New Roman" w:cs="Times New Roman"/>
                <w:sz w:val="24"/>
                <w:szCs w:val="24"/>
              </w:rPr>
              <w:t xml:space="preserve">11) обеспечить на безвозмездной основе субъектам доработку обслуживаемых ККМ, зарегистрированных в АИС и применяемых субъектами, </w:t>
            </w:r>
            <w:bookmarkStart w:id="41" w:name="_Hlk111395207"/>
            <w:r w:rsidRPr="00CD0B23">
              <w:rPr>
                <w:rFonts w:ascii="Times New Roman" w:hAnsi="Times New Roman" w:cs="Times New Roman"/>
                <w:b/>
                <w:bCs/>
                <w:sz w:val="24"/>
                <w:szCs w:val="24"/>
              </w:rPr>
              <w:t>в случае изменения технических требований к ККМ, утвержденных уполномоченным налоговым органом</w:t>
            </w:r>
            <w:bookmarkEnd w:id="41"/>
            <w:r w:rsidRPr="00CD0B23">
              <w:rPr>
                <w:rFonts w:ascii="Times New Roman" w:hAnsi="Times New Roman" w:cs="Times New Roman"/>
                <w:b/>
                <w:bCs/>
                <w:sz w:val="24"/>
                <w:szCs w:val="24"/>
              </w:rPr>
              <w:t>.</w:t>
            </w:r>
          </w:p>
          <w:p w14:paraId="289845FD" w14:textId="74C1CE01"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4A08E710" w14:textId="52951D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3D98311A"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p>
          <w:p w14:paraId="735B52CB" w14:textId="1EA725E3" w:rsidR="003A2DD8" w:rsidRPr="00CD0B23" w:rsidRDefault="003A2DD8" w:rsidP="001435F5">
            <w:pPr>
              <w:pStyle w:val="tkTekst"/>
              <w:shd w:val="clear" w:color="auto" w:fill="FFFFFF" w:themeFill="background1"/>
              <w:spacing w:after="0" w:line="240" w:lineRule="auto"/>
              <w:rPr>
                <w:rFonts w:ascii="Times New Roman" w:hAnsi="Times New Roman" w:cs="Times New Roman"/>
                <w:b/>
                <w:sz w:val="24"/>
                <w:szCs w:val="24"/>
              </w:rPr>
            </w:pPr>
            <w:r w:rsidRPr="00CD0B23">
              <w:rPr>
                <w:rFonts w:ascii="Times New Roman" w:hAnsi="Times New Roman" w:cs="Times New Roman"/>
                <w:b/>
                <w:sz w:val="24"/>
                <w:szCs w:val="24"/>
              </w:rPr>
              <w:t xml:space="preserve">12) </w:t>
            </w:r>
            <w:r w:rsidR="00D8357F" w:rsidRPr="00CD0B23">
              <w:rPr>
                <w:rFonts w:ascii="Times New Roman" w:hAnsi="Times New Roman" w:cs="Times New Roman"/>
                <w:b/>
                <w:sz w:val="24"/>
                <w:szCs w:val="24"/>
              </w:rPr>
              <w:t xml:space="preserve">на постоянной основе </w:t>
            </w:r>
            <w:r w:rsidRPr="00CD0B23">
              <w:rPr>
                <w:rFonts w:ascii="Times New Roman" w:hAnsi="Times New Roman" w:cs="Times New Roman"/>
                <w:b/>
                <w:sz w:val="24"/>
                <w:szCs w:val="24"/>
              </w:rPr>
              <w:t>обеспечи</w:t>
            </w:r>
            <w:r w:rsidR="00D8357F" w:rsidRPr="00CD0B23">
              <w:rPr>
                <w:rFonts w:ascii="Times New Roman" w:hAnsi="Times New Roman" w:cs="Times New Roman"/>
                <w:b/>
                <w:sz w:val="24"/>
                <w:szCs w:val="24"/>
              </w:rPr>
              <w:t>вать</w:t>
            </w:r>
            <w:r w:rsidRPr="00CD0B23">
              <w:rPr>
                <w:rFonts w:ascii="Times New Roman" w:hAnsi="Times New Roman" w:cs="Times New Roman"/>
                <w:b/>
                <w:sz w:val="24"/>
                <w:szCs w:val="24"/>
              </w:rPr>
              <w:t xml:space="preserve"> обучение субъектов по эксплуатации ККМ</w:t>
            </w:r>
            <w:r w:rsidR="00D8357F" w:rsidRPr="00CD0B23">
              <w:rPr>
                <w:rFonts w:ascii="Times New Roman" w:hAnsi="Times New Roman" w:cs="Times New Roman"/>
                <w:b/>
                <w:sz w:val="24"/>
                <w:szCs w:val="24"/>
              </w:rPr>
              <w:t xml:space="preserve"> на безвозмездной основе.</w:t>
            </w:r>
          </w:p>
          <w:p w14:paraId="4B424886" w14:textId="5AB26932"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48E51DB6" w14:textId="77777777"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12. ЦТО имеет право:</w:t>
            </w:r>
          </w:p>
          <w:p w14:paraId="447BA7AA" w14:textId="3078AF10" w:rsidR="00CB20AB" w:rsidRPr="00CD0B23" w:rsidRDefault="00CB20AB" w:rsidP="001435F5">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p w14:paraId="2A0E7119" w14:textId="77777777" w:rsidR="00096D8D" w:rsidRPr="00CD0B23" w:rsidRDefault="00CB20AB" w:rsidP="00096D8D">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 xml:space="preserve">4) получить </w:t>
            </w:r>
            <w:bookmarkStart w:id="42" w:name="_Hlk111395305"/>
            <w:r w:rsidRPr="00CD0B23">
              <w:rPr>
                <w:rFonts w:ascii="Times New Roman" w:hAnsi="Times New Roman" w:cs="Times New Roman"/>
                <w:b/>
                <w:bCs/>
                <w:sz w:val="24"/>
                <w:szCs w:val="24"/>
              </w:rPr>
              <w:t>фискальный модуль на смарт-карте или соответствующий доступ облачному фискальному модулю</w:t>
            </w:r>
            <w:r w:rsidRPr="00CD0B23">
              <w:rPr>
                <w:rFonts w:ascii="Times New Roman" w:hAnsi="Times New Roman" w:cs="Times New Roman"/>
                <w:sz w:val="24"/>
                <w:szCs w:val="24"/>
              </w:rPr>
              <w:t xml:space="preserve"> </w:t>
            </w:r>
            <w:bookmarkEnd w:id="42"/>
            <w:r w:rsidRPr="00CD0B23">
              <w:rPr>
                <w:rFonts w:ascii="Times New Roman" w:hAnsi="Times New Roman" w:cs="Times New Roman"/>
                <w:sz w:val="24"/>
                <w:szCs w:val="24"/>
              </w:rPr>
              <w:t>для регистрации, перерегистрации, снятия с учета и осуществления мониторинга работы ККМ;</w:t>
            </w:r>
          </w:p>
          <w:p w14:paraId="5BA49B33" w14:textId="0715A0C1" w:rsidR="00CB20AB" w:rsidRPr="00CD0B23" w:rsidRDefault="00CB20AB" w:rsidP="00096D8D">
            <w:pPr>
              <w:pStyle w:val="tkTekst"/>
              <w:shd w:val="clear" w:color="auto" w:fill="FFFFFF" w:themeFill="background1"/>
              <w:spacing w:after="0" w:line="240" w:lineRule="auto"/>
              <w:rPr>
                <w:rFonts w:ascii="Times New Roman" w:hAnsi="Times New Roman" w:cs="Times New Roman"/>
                <w:sz w:val="24"/>
                <w:szCs w:val="24"/>
              </w:rPr>
            </w:pPr>
            <w:r w:rsidRPr="00CD0B23">
              <w:rPr>
                <w:rFonts w:ascii="Times New Roman" w:hAnsi="Times New Roman" w:cs="Times New Roman"/>
                <w:sz w:val="24"/>
                <w:szCs w:val="24"/>
              </w:rPr>
              <w:t>…</w:t>
            </w:r>
          </w:p>
        </w:tc>
      </w:tr>
      <w:tr w:rsidR="001A6645" w:rsidRPr="00CD0B23" w14:paraId="2C2D5D06" w14:textId="77777777" w:rsidTr="001A6645">
        <w:tc>
          <w:tcPr>
            <w:tcW w:w="14560" w:type="dxa"/>
            <w:gridSpan w:val="2"/>
            <w:shd w:val="clear" w:color="auto" w:fill="auto"/>
          </w:tcPr>
          <w:p w14:paraId="4D50B49A" w14:textId="57DFBE7D" w:rsidR="001A6645" w:rsidRPr="00CD0B23" w:rsidRDefault="001A6645" w:rsidP="001A6645">
            <w:pPr>
              <w:shd w:val="clear" w:color="auto" w:fill="FFFFFF"/>
              <w:ind w:firstLine="345"/>
              <w:contextualSpacing/>
              <w:jc w:val="center"/>
              <w:rPr>
                <w:rFonts w:ascii="Times New Roman" w:eastAsia="Times New Roman" w:hAnsi="Times New Roman" w:cs="Times New Roman"/>
                <w:b/>
                <w:bCs/>
                <w:sz w:val="28"/>
                <w:szCs w:val="28"/>
                <w:lang w:eastAsia="ru-RU"/>
              </w:rPr>
            </w:pPr>
            <w:bookmarkStart w:id="43" w:name="_Hlk111746173"/>
            <w:r w:rsidRPr="00CD0B23">
              <w:rPr>
                <w:rFonts w:ascii="Times New Roman" w:eastAsia="Times New Roman" w:hAnsi="Times New Roman" w:cs="Times New Roman"/>
                <w:b/>
                <w:bCs/>
                <w:sz w:val="28"/>
                <w:szCs w:val="28"/>
                <w:lang w:eastAsia="ru-RU"/>
              </w:rPr>
              <w:lastRenderedPageBreak/>
              <w:t>Постановление Кабинета Министров Кыргызской Республики «О мерах по реализации требований норм Налогового кодекса Кыргызской Республики, а также норм приложения 18 к Договору о Евразийском экономическом союзе» от 30 апреля 2022 года № 236</w:t>
            </w:r>
            <w:bookmarkEnd w:id="43"/>
          </w:p>
        </w:tc>
      </w:tr>
      <w:tr w:rsidR="001B65F5" w:rsidRPr="00CD0B23" w14:paraId="16E97C0E" w14:textId="77777777" w:rsidTr="00607C7D">
        <w:tc>
          <w:tcPr>
            <w:tcW w:w="7280" w:type="dxa"/>
            <w:shd w:val="clear" w:color="auto" w:fill="auto"/>
          </w:tcPr>
          <w:p w14:paraId="432EF0D3" w14:textId="2FAF50BA" w:rsidR="001B65F5" w:rsidRPr="00CD0B23" w:rsidRDefault="001B65F5" w:rsidP="001B65F5">
            <w:pPr>
              <w:ind w:firstLine="709"/>
              <w:jc w:val="both"/>
              <w:rPr>
                <w:rFonts w:ascii="Times New Roman" w:eastAsia="Times New Roman" w:hAnsi="Times New Roman" w:cs="Times New Roman"/>
                <w:sz w:val="28"/>
                <w:szCs w:val="28"/>
                <w:lang w:eastAsia="ru-RU"/>
              </w:rPr>
            </w:pPr>
            <w:r w:rsidRPr="00CD0B23">
              <w:rPr>
                <w:rFonts w:ascii="Times New Roman" w:eastAsia="Times New Roman" w:hAnsi="Times New Roman" w:cs="Times New Roman"/>
                <w:sz w:val="28"/>
                <w:szCs w:val="28"/>
                <w:lang w:eastAsia="ru-RU"/>
              </w:rPr>
              <w:t xml:space="preserve">В целях реализации требований статей 86, 174, 187, 205, 213, 236, 239, 245, 246, 258, 288, 295, 302, 303, 320, 347, 354, 364, 375, 376, 386, 407, 409, 411 Налогового кодекса Кыргызской Республики, приложения 18 к Договору о Евразийском экономическом союзе, в соответствии со статьями 13, 17 конституционного Закона Кыргызской Республики </w:t>
            </w:r>
            <w:r>
              <w:rPr>
                <w:rFonts w:ascii="Times New Roman" w:eastAsia="Times New Roman" w:hAnsi="Times New Roman" w:cs="Times New Roman"/>
                <w:sz w:val="28"/>
                <w:szCs w:val="28"/>
                <w:lang w:eastAsia="ru-RU"/>
              </w:rPr>
              <w:t>«</w:t>
            </w:r>
            <w:r w:rsidRPr="00CD0B23">
              <w:rPr>
                <w:rFonts w:ascii="Times New Roman" w:eastAsia="Times New Roman" w:hAnsi="Times New Roman" w:cs="Times New Roman"/>
                <w:sz w:val="28"/>
                <w:szCs w:val="28"/>
                <w:lang w:eastAsia="ru-RU"/>
              </w:rPr>
              <w:t>О Кабинете Министров Кыргызской Республики</w:t>
            </w:r>
            <w:r>
              <w:rPr>
                <w:rFonts w:ascii="Times New Roman" w:eastAsia="Times New Roman" w:hAnsi="Times New Roman" w:cs="Times New Roman"/>
                <w:sz w:val="28"/>
                <w:szCs w:val="28"/>
                <w:lang w:eastAsia="ru-RU"/>
              </w:rPr>
              <w:t>»</w:t>
            </w:r>
            <w:r w:rsidRPr="00CD0B23">
              <w:rPr>
                <w:rFonts w:ascii="Times New Roman" w:eastAsia="Times New Roman" w:hAnsi="Times New Roman" w:cs="Times New Roman"/>
                <w:sz w:val="28"/>
                <w:szCs w:val="28"/>
                <w:lang w:eastAsia="ru-RU"/>
              </w:rPr>
              <w:t xml:space="preserve"> Кабинет Министров Кыргызской Республики постановляет:</w:t>
            </w:r>
          </w:p>
          <w:p w14:paraId="5E56DAF0" w14:textId="71ED898F" w:rsidR="001B65F5" w:rsidRPr="00CD0B23" w:rsidRDefault="001B65F5" w:rsidP="001B65F5">
            <w:pPr>
              <w:shd w:val="clear" w:color="auto" w:fill="FFFFFF"/>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280" w:type="dxa"/>
            <w:shd w:val="clear" w:color="auto" w:fill="auto"/>
          </w:tcPr>
          <w:p w14:paraId="4B983A47" w14:textId="115CDCBE" w:rsidR="001B65F5" w:rsidRPr="00CD0B23" w:rsidRDefault="001B65F5" w:rsidP="001B65F5">
            <w:pPr>
              <w:ind w:firstLine="709"/>
              <w:jc w:val="both"/>
              <w:rPr>
                <w:rFonts w:ascii="Times New Roman" w:eastAsia="Times New Roman" w:hAnsi="Times New Roman" w:cs="Times New Roman"/>
                <w:sz w:val="28"/>
                <w:szCs w:val="28"/>
                <w:lang w:eastAsia="ru-RU"/>
              </w:rPr>
            </w:pPr>
            <w:r w:rsidRPr="00CD0B23">
              <w:rPr>
                <w:rFonts w:ascii="Times New Roman" w:eastAsia="Times New Roman" w:hAnsi="Times New Roman" w:cs="Times New Roman"/>
                <w:sz w:val="28"/>
                <w:szCs w:val="28"/>
                <w:lang w:eastAsia="ru-RU"/>
              </w:rPr>
              <w:t xml:space="preserve">В целях реализации требований статей 86, 174, 187, 205, 213, 236, 239, 245, 246, 258, </w:t>
            </w:r>
            <w:r w:rsidRPr="001B65F5">
              <w:rPr>
                <w:rFonts w:ascii="Times New Roman" w:eastAsia="Times New Roman" w:hAnsi="Times New Roman" w:cs="Times New Roman"/>
                <w:b/>
                <w:bCs/>
                <w:sz w:val="28"/>
                <w:szCs w:val="28"/>
                <w:lang w:eastAsia="ru-RU"/>
              </w:rPr>
              <w:t>269,</w:t>
            </w:r>
            <w:r>
              <w:rPr>
                <w:rFonts w:ascii="Times New Roman" w:eastAsia="Times New Roman" w:hAnsi="Times New Roman" w:cs="Times New Roman"/>
                <w:sz w:val="28"/>
                <w:szCs w:val="28"/>
                <w:lang w:eastAsia="ru-RU"/>
              </w:rPr>
              <w:t xml:space="preserve"> </w:t>
            </w:r>
            <w:r w:rsidRPr="00CD0B23">
              <w:rPr>
                <w:rFonts w:ascii="Times New Roman" w:eastAsia="Times New Roman" w:hAnsi="Times New Roman" w:cs="Times New Roman"/>
                <w:sz w:val="28"/>
                <w:szCs w:val="28"/>
                <w:lang w:eastAsia="ru-RU"/>
              </w:rPr>
              <w:t xml:space="preserve">288, 295, 302, 303, 320, 347, 354, 364, 375, 376, 386, 407, 409, 411 Налогового кодекса Кыргызской Республики, приложения 18 к Договору о Евразийском экономическом союзе, в соответствии со статьями 13, 17 конституционного Закона Кыргызской Республики </w:t>
            </w:r>
            <w:r>
              <w:rPr>
                <w:rFonts w:ascii="Times New Roman" w:eastAsia="Times New Roman" w:hAnsi="Times New Roman" w:cs="Times New Roman"/>
                <w:sz w:val="28"/>
                <w:szCs w:val="28"/>
                <w:lang w:eastAsia="ru-RU"/>
              </w:rPr>
              <w:t>«</w:t>
            </w:r>
            <w:r w:rsidRPr="00CD0B23">
              <w:rPr>
                <w:rFonts w:ascii="Times New Roman" w:eastAsia="Times New Roman" w:hAnsi="Times New Roman" w:cs="Times New Roman"/>
                <w:sz w:val="28"/>
                <w:szCs w:val="28"/>
                <w:lang w:eastAsia="ru-RU"/>
              </w:rPr>
              <w:t>О Кабинете Министров Кыргызской Республики</w:t>
            </w:r>
            <w:r>
              <w:rPr>
                <w:rFonts w:ascii="Times New Roman" w:eastAsia="Times New Roman" w:hAnsi="Times New Roman" w:cs="Times New Roman"/>
                <w:sz w:val="28"/>
                <w:szCs w:val="28"/>
                <w:lang w:eastAsia="ru-RU"/>
              </w:rPr>
              <w:t>»</w:t>
            </w:r>
            <w:r w:rsidRPr="00CD0B23">
              <w:rPr>
                <w:rFonts w:ascii="Times New Roman" w:eastAsia="Times New Roman" w:hAnsi="Times New Roman" w:cs="Times New Roman"/>
                <w:sz w:val="28"/>
                <w:szCs w:val="28"/>
                <w:lang w:eastAsia="ru-RU"/>
              </w:rPr>
              <w:t xml:space="preserve"> Кабинет Министров Кыргызской Республики постановляет:</w:t>
            </w:r>
          </w:p>
          <w:p w14:paraId="451A2425" w14:textId="2A009E3F" w:rsidR="001B65F5" w:rsidRPr="00CD0B23" w:rsidRDefault="001B65F5" w:rsidP="001B65F5">
            <w:pPr>
              <w:shd w:val="clear" w:color="auto" w:fill="FFFFFF"/>
              <w:ind w:firstLine="34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bl>
    <w:p w14:paraId="6788B7A7" w14:textId="2E168E43" w:rsidR="00D8630D" w:rsidRPr="00CD0B23" w:rsidRDefault="00D8630D" w:rsidP="001435F5">
      <w:pPr>
        <w:shd w:val="clear" w:color="auto" w:fill="FFFFFF" w:themeFill="background1"/>
        <w:spacing w:after="0"/>
        <w:jc w:val="center"/>
        <w:rPr>
          <w:rFonts w:ascii="Times New Roman" w:hAnsi="Times New Roman" w:cs="Times New Roman"/>
          <w:sz w:val="24"/>
          <w:szCs w:val="24"/>
        </w:rPr>
      </w:pPr>
    </w:p>
    <w:p w14:paraId="597C0857" w14:textId="77777777" w:rsidR="00096D8D" w:rsidRPr="00CD0B23" w:rsidRDefault="00096D8D" w:rsidP="001435F5">
      <w:pPr>
        <w:shd w:val="clear" w:color="auto" w:fill="FFFFFF" w:themeFill="background1"/>
        <w:spacing w:after="0"/>
        <w:jc w:val="center"/>
        <w:rPr>
          <w:rFonts w:ascii="Times New Roman" w:hAnsi="Times New Roman" w:cs="Times New Roman"/>
          <w:sz w:val="24"/>
          <w:szCs w:val="24"/>
        </w:rPr>
      </w:pPr>
    </w:p>
    <w:sectPr w:rsidR="00096D8D" w:rsidRPr="00CD0B23" w:rsidSect="00D8630D">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10820"/>
    <w:multiLevelType w:val="hybridMultilevel"/>
    <w:tmpl w:val="45E4A6D8"/>
    <w:lvl w:ilvl="0" w:tplc="6D9EA6FA">
      <w:start w:val="7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BD5"/>
    <w:rsid w:val="00003C7B"/>
    <w:rsid w:val="00013400"/>
    <w:rsid w:val="0002062B"/>
    <w:rsid w:val="00031A12"/>
    <w:rsid w:val="00037E4D"/>
    <w:rsid w:val="00045C3F"/>
    <w:rsid w:val="0006777A"/>
    <w:rsid w:val="00074E7E"/>
    <w:rsid w:val="00095217"/>
    <w:rsid w:val="00096D8D"/>
    <w:rsid w:val="000E58BC"/>
    <w:rsid w:val="00107AFA"/>
    <w:rsid w:val="00115600"/>
    <w:rsid w:val="00124BBC"/>
    <w:rsid w:val="00125D74"/>
    <w:rsid w:val="00131DAB"/>
    <w:rsid w:val="00133E15"/>
    <w:rsid w:val="001435F5"/>
    <w:rsid w:val="001512DE"/>
    <w:rsid w:val="00162D89"/>
    <w:rsid w:val="001750A3"/>
    <w:rsid w:val="00190FF3"/>
    <w:rsid w:val="001A0DEC"/>
    <w:rsid w:val="001A6645"/>
    <w:rsid w:val="001B65F5"/>
    <w:rsid w:val="001F55BD"/>
    <w:rsid w:val="001F6626"/>
    <w:rsid w:val="001F6E0D"/>
    <w:rsid w:val="002031F9"/>
    <w:rsid w:val="00214E0E"/>
    <w:rsid w:val="002209E8"/>
    <w:rsid w:val="00222D97"/>
    <w:rsid w:val="0022581B"/>
    <w:rsid w:val="002302F5"/>
    <w:rsid w:val="0023381F"/>
    <w:rsid w:val="00234920"/>
    <w:rsid w:val="00236404"/>
    <w:rsid w:val="002713FA"/>
    <w:rsid w:val="0028073A"/>
    <w:rsid w:val="0029324C"/>
    <w:rsid w:val="002A1468"/>
    <w:rsid w:val="002A5B90"/>
    <w:rsid w:val="002B08E8"/>
    <w:rsid w:val="002F7693"/>
    <w:rsid w:val="0032089B"/>
    <w:rsid w:val="00343EBC"/>
    <w:rsid w:val="0035569E"/>
    <w:rsid w:val="003569AB"/>
    <w:rsid w:val="00357C46"/>
    <w:rsid w:val="003652E5"/>
    <w:rsid w:val="003A2DD8"/>
    <w:rsid w:val="003B2B19"/>
    <w:rsid w:val="003D011F"/>
    <w:rsid w:val="003D73F9"/>
    <w:rsid w:val="003F0D49"/>
    <w:rsid w:val="004077D2"/>
    <w:rsid w:val="00430F24"/>
    <w:rsid w:val="00432445"/>
    <w:rsid w:val="004A461F"/>
    <w:rsid w:val="00505F86"/>
    <w:rsid w:val="0051562F"/>
    <w:rsid w:val="005207C1"/>
    <w:rsid w:val="00551DE7"/>
    <w:rsid w:val="005644AC"/>
    <w:rsid w:val="005803F3"/>
    <w:rsid w:val="00597DFE"/>
    <w:rsid w:val="005A12E6"/>
    <w:rsid w:val="005B266D"/>
    <w:rsid w:val="005C0A10"/>
    <w:rsid w:val="005D6E33"/>
    <w:rsid w:val="005F0D6F"/>
    <w:rsid w:val="00607C7D"/>
    <w:rsid w:val="00635527"/>
    <w:rsid w:val="00667552"/>
    <w:rsid w:val="0067004E"/>
    <w:rsid w:val="00680120"/>
    <w:rsid w:val="00684431"/>
    <w:rsid w:val="006948D2"/>
    <w:rsid w:val="006C10CF"/>
    <w:rsid w:val="006D085D"/>
    <w:rsid w:val="006E368A"/>
    <w:rsid w:val="006F1009"/>
    <w:rsid w:val="00714F0E"/>
    <w:rsid w:val="00740EA2"/>
    <w:rsid w:val="00747B86"/>
    <w:rsid w:val="007B4B13"/>
    <w:rsid w:val="007B730A"/>
    <w:rsid w:val="007D7577"/>
    <w:rsid w:val="00822682"/>
    <w:rsid w:val="0082415C"/>
    <w:rsid w:val="00835BC5"/>
    <w:rsid w:val="00870003"/>
    <w:rsid w:val="00870589"/>
    <w:rsid w:val="00881A08"/>
    <w:rsid w:val="008E6DEA"/>
    <w:rsid w:val="009014CB"/>
    <w:rsid w:val="00922112"/>
    <w:rsid w:val="0095720E"/>
    <w:rsid w:val="00974F5F"/>
    <w:rsid w:val="00976CFF"/>
    <w:rsid w:val="00984503"/>
    <w:rsid w:val="00992133"/>
    <w:rsid w:val="00995B0D"/>
    <w:rsid w:val="009B6BE1"/>
    <w:rsid w:val="009D2608"/>
    <w:rsid w:val="009F26E9"/>
    <w:rsid w:val="009F3E95"/>
    <w:rsid w:val="009F75DE"/>
    <w:rsid w:val="00A0430E"/>
    <w:rsid w:val="00A10BD5"/>
    <w:rsid w:val="00A168E0"/>
    <w:rsid w:val="00A25C8C"/>
    <w:rsid w:val="00A35F28"/>
    <w:rsid w:val="00A429C3"/>
    <w:rsid w:val="00A529E3"/>
    <w:rsid w:val="00A7512B"/>
    <w:rsid w:val="00A87738"/>
    <w:rsid w:val="00AA16E8"/>
    <w:rsid w:val="00AA5452"/>
    <w:rsid w:val="00AB10F6"/>
    <w:rsid w:val="00AD5FEC"/>
    <w:rsid w:val="00AF1CAB"/>
    <w:rsid w:val="00B267A3"/>
    <w:rsid w:val="00B5710B"/>
    <w:rsid w:val="00BA4B9D"/>
    <w:rsid w:val="00BB6ABD"/>
    <w:rsid w:val="00BD7D88"/>
    <w:rsid w:val="00BE60E2"/>
    <w:rsid w:val="00BF4177"/>
    <w:rsid w:val="00C16B9D"/>
    <w:rsid w:val="00C400AD"/>
    <w:rsid w:val="00C47757"/>
    <w:rsid w:val="00C478EB"/>
    <w:rsid w:val="00C52B8A"/>
    <w:rsid w:val="00C55F2D"/>
    <w:rsid w:val="00C9130A"/>
    <w:rsid w:val="00CB20AB"/>
    <w:rsid w:val="00CB3D85"/>
    <w:rsid w:val="00CC2CA8"/>
    <w:rsid w:val="00CD0B23"/>
    <w:rsid w:val="00D05B56"/>
    <w:rsid w:val="00D11BB8"/>
    <w:rsid w:val="00D20A92"/>
    <w:rsid w:val="00D44D94"/>
    <w:rsid w:val="00D56895"/>
    <w:rsid w:val="00D63922"/>
    <w:rsid w:val="00D8357F"/>
    <w:rsid w:val="00D8630D"/>
    <w:rsid w:val="00D90DAF"/>
    <w:rsid w:val="00D9223F"/>
    <w:rsid w:val="00DA2784"/>
    <w:rsid w:val="00DC185E"/>
    <w:rsid w:val="00DC2AC9"/>
    <w:rsid w:val="00DF2790"/>
    <w:rsid w:val="00E0337A"/>
    <w:rsid w:val="00E17797"/>
    <w:rsid w:val="00E22B6C"/>
    <w:rsid w:val="00E3726B"/>
    <w:rsid w:val="00E71029"/>
    <w:rsid w:val="00E83D5A"/>
    <w:rsid w:val="00E968D5"/>
    <w:rsid w:val="00EB7390"/>
    <w:rsid w:val="00EC0587"/>
    <w:rsid w:val="00EC3A2B"/>
    <w:rsid w:val="00EC4CBE"/>
    <w:rsid w:val="00EC702F"/>
    <w:rsid w:val="00EE2D5E"/>
    <w:rsid w:val="00EF23A6"/>
    <w:rsid w:val="00F02142"/>
    <w:rsid w:val="00F13E22"/>
    <w:rsid w:val="00F26547"/>
    <w:rsid w:val="00F36149"/>
    <w:rsid w:val="00F74EC6"/>
    <w:rsid w:val="00F97E1C"/>
    <w:rsid w:val="00FA2120"/>
    <w:rsid w:val="00FC37E3"/>
    <w:rsid w:val="00FD2FA3"/>
    <w:rsid w:val="00FD4C2E"/>
    <w:rsid w:val="00FF70F3"/>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2BCDC"/>
  <w15:docId w15:val="{7A8581F3-772C-499E-A028-B5426C84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8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D8630D"/>
    <w:pPr>
      <w:spacing w:before="200" w:after="2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D8630D"/>
    <w:pPr>
      <w:spacing w:after="60" w:line="276" w:lineRule="auto"/>
      <w:ind w:firstLine="567"/>
      <w:jc w:val="both"/>
    </w:pPr>
    <w:rPr>
      <w:rFonts w:ascii="Arial" w:eastAsia="Times New Roman" w:hAnsi="Arial" w:cs="Arial"/>
      <w:sz w:val="20"/>
      <w:szCs w:val="20"/>
    </w:rPr>
  </w:style>
  <w:style w:type="paragraph" w:customStyle="1" w:styleId="tkGrif">
    <w:name w:val="_Гриф (tkGrif)"/>
    <w:basedOn w:val="a"/>
    <w:rsid w:val="00190FF3"/>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190FF3"/>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C16B9D"/>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annotation reference"/>
    <w:basedOn w:val="a0"/>
    <w:uiPriority w:val="99"/>
    <w:semiHidden/>
    <w:unhideWhenUsed/>
    <w:rsid w:val="0051562F"/>
    <w:rPr>
      <w:sz w:val="16"/>
      <w:szCs w:val="16"/>
    </w:rPr>
  </w:style>
  <w:style w:type="paragraph" w:styleId="a5">
    <w:name w:val="annotation text"/>
    <w:basedOn w:val="a"/>
    <w:link w:val="a6"/>
    <w:uiPriority w:val="99"/>
    <w:semiHidden/>
    <w:unhideWhenUsed/>
    <w:rsid w:val="0051562F"/>
    <w:pPr>
      <w:spacing w:line="240" w:lineRule="auto"/>
    </w:pPr>
    <w:rPr>
      <w:sz w:val="20"/>
      <w:szCs w:val="20"/>
    </w:rPr>
  </w:style>
  <w:style w:type="character" w:customStyle="1" w:styleId="a6">
    <w:name w:val="Текст примечания Знак"/>
    <w:basedOn w:val="a0"/>
    <w:link w:val="a5"/>
    <w:uiPriority w:val="99"/>
    <w:semiHidden/>
    <w:rsid w:val="0051562F"/>
    <w:rPr>
      <w:sz w:val="20"/>
      <w:szCs w:val="20"/>
    </w:rPr>
  </w:style>
  <w:style w:type="paragraph" w:styleId="a7">
    <w:name w:val="annotation subject"/>
    <w:basedOn w:val="a5"/>
    <w:next w:val="a5"/>
    <w:link w:val="a8"/>
    <w:uiPriority w:val="99"/>
    <w:semiHidden/>
    <w:unhideWhenUsed/>
    <w:rsid w:val="0051562F"/>
    <w:rPr>
      <w:b/>
      <w:bCs/>
    </w:rPr>
  </w:style>
  <w:style w:type="character" w:customStyle="1" w:styleId="a8">
    <w:name w:val="Тема примечания Знак"/>
    <w:basedOn w:val="a6"/>
    <w:link w:val="a7"/>
    <w:uiPriority w:val="99"/>
    <w:semiHidden/>
    <w:rsid w:val="0051562F"/>
    <w:rPr>
      <w:b/>
      <w:bCs/>
      <w:sz w:val="20"/>
      <w:szCs w:val="20"/>
    </w:rPr>
  </w:style>
  <w:style w:type="paragraph" w:styleId="a9">
    <w:name w:val="Revision"/>
    <w:hidden/>
    <w:uiPriority w:val="99"/>
    <w:semiHidden/>
    <w:rsid w:val="0051562F"/>
    <w:pPr>
      <w:spacing w:after="0" w:line="240" w:lineRule="auto"/>
    </w:pPr>
  </w:style>
  <w:style w:type="paragraph" w:styleId="aa">
    <w:name w:val="Balloon Text"/>
    <w:basedOn w:val="a"/>
    <w:link w:val="ab"/>
    <w:uiPriority w:val="99"/>
    <w:semiHidden/>
    <w:unhideWhenUsed/>
    <w:rsid w:val="0051562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1562F"/>
    <w:rPr>
      <w:rFonts w:ascii="Segoe UI" w:hAnsi="Segoe UI" w:cs="Segoe UI"/>
      <w:sz w:val="18"/>
      <w:szCs w:val="18"/>
    </w:rPr>
  </w:style>
  <w:style w:type="paragraph" w:customStyle="1" w:styleId="tkRedakcijaSpisok">
    <w:name w:val="_В редакции список (tkRedakcijaSpisok)"/>
    <w:basedOn w:val="a"/>
    <w:rsid w:val="00EB7390"/>
    <w:pPr>
      <w:spacing w:after="200" w:line="276" w:lineRule="auto"/>
      <w:ind w:left="1134" w:right="1134"/>
      <w:jc w:val="center"/>
    </w:pPr>
    <w:rPr>
      <w:rFonts w:ascii="Arial" w:eastAsia="Times New Roman" w:hAnsi="Arial" w:cs="Arial"/>
      <w:i/>
      <w:iCs/>
      <w:sz w:val="20"/>
      <w:szCs w:val="20"/>
      <w:lang w:eastAsia="ru-RU"/>
    </w:rPr>
  </w:style>
  <w:style w:type="character" w:styleId="ac">
    <w:name w:val="Hyperlink"/>
    <w:basedOn w:val="a0"/>
    <w:uiPriority w:val="99"/>
    <w:semiHidden/>
    <w:unhideWhenUsed/>
    <w:rsid w:val="00974F5F"/>
    <w:rPr>
      <w:color w:val="0000FF"/>
      <w:u w:val="single"/>
    </w:rPr>
  </w:style>
  <w:style w:type="paragraph" w:styleId="ad">
    <w:name w:val="List Paragraph"/>
    <w:basedOn w:val="a"/>
    <w:uiPriority w:val="34"/>
    <w:qFormat/>
    <w:rsid w:val="005B266D"/>
    <w:pPr>
      <w:spacing w:after="200" w:line="276" w:lineRule="auto"/>
      <w:ind w:left="720"/>
      <w:contextualSpacing/>
    </w:pPr>
  </w:style>
  <w:style w:type="paragraph" w:styleId="ae">
    <w:name w:val="footer"/>
    <w:basedOn w:val="a"/>
    <w:link w:val="af"/>
    <w:uiPriority w:val="99"/>
    <w:semiHidden/>
    <w:unhideWhenUsed/>
    <w:rsid w:val="00096D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semiHidden/>
    <w:rsid w:val="00096D8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9419">
      <w:bodyDiv w:val="1"/>
      <w:marLeft w:val="0"/>
      <w:marRight w:val="0"/>
      <w:marTop w:val="0"/>
      <w:marBottom w:val="0"/>
      <w:divBdr>
        <w:top w:val="none" w:sz="0" w:space="0" w:color="auto"/>
        <w:left w:val="none" w:sz="0" w:space="0" w:color="auto"/>
        <w:bottom w:val="none" w:sz="0" w:space="0" w:color="auto"/>
        <w:right w:val="none" w:sz="0" w:space="0" w:color="auto"/>
      </w:divBdr>
    </w:div>
    <w:div w:id="51658072">
      <w:bodyDiv w:val="1"/>
      <w:marLeft w:val="0"/>
      <w:marRight w:val="0"/>
      <w:marTop w:val="0"/>
      <w:marBottom w:val="0"/>
      <w:divBdr>
        <w:top w:val="none" w:sz="0" w:space="0" w:color="auto"/>
        <w:left w:val="none" w:sz="0" w:space="0" w:color="auto"/>
        <w:bottom w:val="none" w:sz="0" w:space="0" w:color="auto"/>
        <w:right w:val="none" w:sz="0" w:space="0" w:color="auto"/>
      </w:divBdr>
    </w:div>
    <w:div w:id="57290137">
      <w:bodyDiv w:val="1"/>
      <w:marLeft w:val="0"/>
      <w:marRight w:val="0"/>
      <w:marTop w:val="0"/>
      <w:marBottom w:val="0"/>
      <w:divBdr>
        <w:top w:val="none" w:sz="0" w:space="0" w:color="auto"/>
        <w:left w:val="none" w:sz="0" w:space="0" w:color="auto"/>
        <w:bottom w:val="none" w:sz="0" w:space="0" w:color="auto"/>
        <w:right w:val="none" w:sz="0" w:space="0" w:color="auto"/>
      </w:divBdr>
    </w:div>
    <w:div w:id="281690089">
      <w:bodyDiv w:val="1"/>
      <w:marLeft w:val="0"/>
      <w:marRight w:val="0"/>
      <w:marTop w:val="0"/>
      <w:marBottom w:val="0"/>
      <w:divBdr>
        <w:top w:val="none" w:sz="0" w:space="0" w:color="auto"/>
        <w:left w:val="none" w:sz="0" w:space="0" w:color="auto"/>
        <w:bottom w:val="none" w:sz="0" w:space="0" w:color="auto"/>
        <w:right w:val="none" w:sz="0" w:space="0" w:color="auto"/>
      </w:divBdr>
    </w:div>
    <w:div w:id="415325425">
      <w:bodyDiv w:val="1"/>
      <w:marLeft w:val="0"/>
      <w:marRight w:val="0"/>
      <w:marTop w:val="0"/>
      <w:marBottom w:val="0"/>
      <w:divBdr>
        <w:top w:val="none" w:sz="0" w:space="0" w:color="auto"/>
        <w:left w:val="none" w:sz="0" w:space="0" w:color="auto"/>
        <w:bottom w:val="none" w:sz="0" w:space="0" w:color="auto"/>
        <w:right w:val="none" w:sz="0" w:space="0" w:color="auto"/>
      </w:divBdr>
    </w:div>
    <w:div w:id="520898816">
      <w:bodyDiv w:val="1"/>
      <w:marLeft w:val="0"/>
      <w:marRight w:val="0"/>
      <w:marTop w:val="0"/>
      <w:marBottom w:val="0"/>
      <w:divBdr>
        <w:top w:val="none" w:sz="0" w:space="0" w:color="auto"/>
        <w:left w:val="none" w:sz="0" w:space="0" w:color="auto"/>
        <w:bottom w:val="none" w:sz="0" w:space="0" w:color="auto"/>
        <w:right w:val="none" w:sz="0" w:space="0" w:color="auto"/>
      </w:divBdr>
    </w:div>
    <w:div w:id="541677831">
      <w:bodyDiv w:val="1"/>
      <w:marLeft w:val="0"/>
      <w:marRight w:val="0"/>
      <w:marTop w:val="0"/>
      <w:marBottom w:val="0"/>
      <w:divBdr>
        <w:top w:val="none" w:sz="0" w:space="0" w:color="auto"/>
        <w:left w:val="none" w:sz="0" w:space="0" w:color="auto"/>
        <w:bottom w:val="none" w:sz="0" w:space="0" w:color="auto"/>
        <w:right w:val="none" w:sz="0" w:space="0" w:color="auto"/>
      </w:divBdr>
    </w:div>
    <w:div w:id="732237950">
      <w:bodyDiv w:val="1"/>
      <w:marLeft w:val="0"/>
      <w:marRight w:val="0"/>
      <w:marTop w:val="0"/>
      <w:marBottom w:val="0"/>
      <w:divBdr>
        <w:top w:val="none" w:sz="0" w:space="0" w:color="auto"/>
        <w:left w:val="none" w:sz="0" w:space="0" w:color="auto"/>
        <w:bottom w:val="none" w:sz="0" w:space="0" w:color="auto"/>
        <w:right w:val="none" w:sz="0" w:space="0" w:color="auto"/>
      </w:divBdr>
    </w:div>
    <w:div w:id="770317441">
      <w:bodyDiv w:val="1"/>
      <w:marLeft w:val="0"/>
      <w:marRight w:val="0"/>
      <w:marTop w:val="0"/>
      <w:marBottom w:val="0"/>
      <w:divBdr>
        <w:top w:val="none" w:sz="0" w:space="0" w:color="auto"/>
        <w:left w:val="none" w:sz="0" w:space="0" w:color="auto"/>
        <w:bottom w:val="none" w:sz="0" w:space="0" w:color="auto"/>
        <w:right w:val="none" w:sz="0" w:space="0" w:color="auto"/>
      </w:divBdr>
    </w:div>
    <w:div w:id="893852213">
      <w:bodyDiv w:val="1"/>
      <w:marLeft w:val="0"/>
      <w:marRight w:val="0"/>
      <w:marTop w:val="0"/>
      <w:marBottom w:val="0"/>
      <w:divBdr>
        <w:top w:val="none" w:sz="0" w:space="0" w:color="auto"/>
        <w:left w:val="none" w:sz="0" w:space="0" w:color="auto"/>
        <w:bottom w:val="none" w:sz="0" w:space="0" w:color="auto"/>
        <w:right w:val="none" w:sz="0" w:space="0" w:color="auto"/>
      </w:divBdr>
    </w:div>
    <w:div w:id="902252781">
      <w:bodyDiv w:val="1"/>
      <w:marLeft w:val="0"/>
      <w:marRight w:val="0"/>
      <w:marTop w:val="0"/>
      <w:marBottom w:val="0"/>
      <w:divBdr>
        <w:top w:val="none" w:sz="0" w:space="0" w:color="auto"/>
        <w:left w:val="none" w:sz="0" w:space="0" w:color="auto"/>
        <w:bottom w:val="none" w:sz="0" w:space="0" w:color="auto"/>
        <w:right w:val="none" w:sz="0" w:space="0" w:color="auto"/>
      </w:divBdr>
      <w:divsChild>
        <w:div w:id="1977948677">
          <w:marLeft w:val="0"/>
          <w:marRight w:val="0"/>
          <w:marTop w:val="0"/>
          <w:marBottom w:val="0"/>
          <w:divBdr>
            <w:top w:val="none" w:sz="0" w:space="0" w:color="auto"/>
            <w:left w:val="none" w:sz="0" w:space="0" w:color="auto"/>
            <w:bottom w:val="none" w:sz="0" w:space="0" w:color="auto"/>
            <w:right w:val="none" w:sz="0" w:space="0" w:color="auto"/>
          </w:divBdr>
          <w:divsChild>
            <w:div w:id="2001083293">
              <w:marLeft w:val="0"/>
              <w:marRight w:val="0"/>
              <w:marTop w:val="0"/>
              <w:marBottom w:val="0"/>
              <w:divBdr>
                <w:top w:val="none" w:sz="0" w:space="0" w:color="auto"/>
                <w:left w:val="none" w:sz="0" w:space="0" w:color="auto"/>
                <w:bottom w:val="none" w:sz="0" w:space="0" w:color="auto"/>
                <w:right w:val="none" w:sz="0" w:space="0" w:color="auto"/>
              </w:divBdr>
              <w:divsChild>
                <w:div w:id="1365399935">
                  <w:marLeft w:val="0"/>
                  <w:marRight w:val="0"/>
                  <w:marTop w:val="0"/>
                  <w:marBottom w:val="0"/>
                  <w:divBdr>
                    <w:top w:val="none" w:sz="0" w:space="0" w:color="auto"/>
                    <w:left w:val="none" w:sz="0" w:space="0" w:color="auto"/>
                    <w:bottom w:val="none" w:sz="0" w:space="0" w:color="auto"/>
                    <w:right w:val="none" w:sz="0" w:space="0" w:color="auto"/>
                  </w:divBdr>
                  <w:divsChild>
                    <w:div w:id="841817636">
                      <w:marLeft w:val="300"/>
                      <w:marRight w:val="0"/>
                      <w:marTop w:val="0"/>
                      <w:marBottom w:val="0"/>
                      <w:divBdr>
                        <w:top w:val="none" w:sz="0" w:space="0" w:color="auto"/>
                        <w:left w:val="none" w:sz="0" w:space="0" w:color="auto"/>
                        <w:bottom w:val="none" w:sz="0" w:space="0" w:color="auto"/>
                        <w:right w:val="none" w:sz="0" w:space="0" w:color="auto"/>
                      </w:divBdr>
                      <w:divsChild>
                        <w:div w:id="247739784">
                          <w:marLeft w:val="-300"/>
                          <w:marRight w:val="0"/>
                          <w:marTop w:val="0"/>
                          <w:marBottom w:val="0"/>
                          <w:divBdr>
                            <w:top w:val="none" w:sz="0" w:space="0" w:color="auto"/>
                            <w:left w:val="none" w:sz="0" w:space="0" w:color="auto"/>
                            <w:bottom w:val="none" w:sz="0" w:space="0" w:color="auto"/>
                            <w:right w:val="none" w:sz="0" w:space="0" w:color="auto"/>
                          </w:divBdr>
                          <w:divsChild>
                            <w:div w:id="1196697680">
                              <w:marLeft w:val="0"/>
                              <w:marRight w:val="0"/>
                              <w:marTop w:val="0"/>
                              <w:marBottom w:val="0"/>
                              <w:divBdr>
                                <w:top w:val="none" w:sz="0" w:space="0" w:color="auto"/>
                                <w:left w:val="none" w:sz="0" w:space="0" w:color="auto"/>
                                <w:bottom w:val="none" w:sz="0" w:space="0" w:color="auto"/>
                                <w:right w:val="none" w:sz="0" w:space="0" w:color="auto"/>
                              </w:divBdr>
                              <w:divsChild>
                                <w:div w:id="57563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2711650">
      <w:bodyDiv w:val="1"/>
      <w:marLeft w:val="0"/>
      <w:marRight w:val="0"/>
      <w:marTop w:val="0"/>
      <w:marBottom w:val="0"/>
      <w:divBdr>
        <w:top w:val="none" w:sz="0" w:space="0" w:color="auto"/>
        <w:left w:val="none" w:sz="0" w:space="0" w:color="auto"/>
        <w:bottom w:val="none" w:sz="0" w:space="0" w:color="auto"/>
        <w:right w:val="none" w:sz="0" w:space="0" w:color="auto"/>
      </w:divBdr>
    </w:div>
    <w:div w:id="1056203714">
      <w:bodyDiv w:val="1"/>
      <w:marLeft w:val="0"/>
      <w:marRight w:val="0"/>
      <w:marTop w:val="0"/>
      <w:marBottom w:val="0"/>
      <w:divBdr>
        <w:top w:val="none" w:sz="0" w:space="0" w:color="auto"/>
        <w:left w:val="none" w:sz="0" w:space="0" w:color="auto"/>
        <w:bottom w:val="none" w:sz="0" w:space="0" w:color="auto"/>
        <w:right w:val="none" w:sz="0" w:space="0" w:color="auto"/>
      </w:divBdr>
    </w:div>
    <w:div w:id="1160121630">
      <w:bodyDiv w:val="1"/>
      <w:marLeft w:val="0"/>
      <w:marRight w:val="0"/>
      <w:marTop w:val="0"/>
      <w:marBottom w:val="0"/>
      <w:divBdr>
        <w:top w:val="none" w:sz="0" w:space="0" w:color="auto"/>
        <w:left w:val="none" w:sz="0" w:space="0" w:color="auto"/>
        <w:bottom w:val="none" w:sz="0" w:space="0" w:color="auto"/>
        <w:right w:val="none" w:sz="0" w:space="0" w:color="auto"/>
      </w:divBdr>
    </w:div>
    <w:div w:id="1175417552">
      <w:bodyDiv w:val="1"/>
      <w:marLeft w:val="0"/>
      <w:marRight w:val="0"/>
      <w:marTop w:val="0"/>
      <w:marBottom w:val="0"/>
      <w:divBdr>
        <w:top w:val="none" w:sz="0" w:space="0" w:color="auto"/>
        <w:left w:val="none" w:sz="0" w:space="0" w:color="auto"/>
        <w:bottom w:val="none" w:sz="0" w:space="0" w:color="auto"/>
        <w:right w:val="none" w:sz="0" w:space="0" w:color="auto"/>
      </w:divBdr>
    </w:div>
    <w:div w:id="1286080053">
      <w:bodyDiv w:val="1"/>
      <w:marLeft w:val="0"/>
      <w:marRight w:val="0"/>
      <w:marTop w:val="0"/>
      <w:marBottom w:val="0"/>
      <w:divBdr>
        <w:top w:val="none" w:sz="0" w:space="0" w:color="auto"/>
        <w:left w:val="none" w:sz="0" w:space="0" w:color="auto"/>
        <w:bottom w:val="none" w:sz="0" w:space="0" w:color="auto"/>
        <w:right w:val="none" w:sz="0" w:space="0" w:color="auto"/>
      </w:divBdr>
    </w:div>
    <w:div w:id="1349454296">
      <w:bodyDiv w:val="1"/>
      <w:marLeft w:val="0"/>
      <w:marRight w:val="0"/>
      <w:marTop w:val="0"/>
      <w:marBottom w:val="0"/>
      <w:divBdr>
        <w:top w:val="none" w:sz="0" w:space="0" w:color="auto"/>
        <w:left w:val="none" w:sz="0" w:space="0" w:color="auto"/>
        <w:bottom w:val="none" w:sz="0" w:space="0" w:color="auto"/>
        <w:right w:val="none" w:sz="0" w:space="0" w:color="auto"/>
      </w:divBdr>
    </w:div>
    <w:div w:id="1563639840">
      <w:bodyDiv w:val="1"/>
      <w:marLeft w:val="0"/>
      <w:marRight w:val="0"/>
      <w:marTop w:val="0"/>
      <w:marBottom w:val="0"/>
      <w:divBdr>
        <w:top w:val="none" w:sz="0" w:space="0" w:color="auto"/>
        <w:left w:val="none" w:sz="0" w:space="0" w:color="auto"/>
        <w:bottom w:val="none" w:sz="0" w:space="0" w:color="auto"/>
        <w:right w:val="none" w:sz="0" w:space="0" w:color="auto"/>
      </w:divBdr>
    </w:div>
    <w:div w:id="1617564282">
      <w:bodyDiv w:val="1"/>
      <w:marLeft w:val="0"/>
      <w:marRight w:val="0"/>
      <w:marTop w:val="0"/>
      <w:marBottom w:val="0"/>
      <w:divBdr>
        <w:top w:val="none" w:sz="0" w:space="0" w:color="auto"/>
        <w:left w:val="none" w:sz="0" w:space="0" w:color="auto"/>
        <w:bottom w:val="none" w:sz="0" w:space="0" w:color="auto"/>
        <w:right w:val="none" w:sz="0" w:space="0" w:color="auto"/>
      </w:divBdr>
    </w:div>
    <w:div w:id="17618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11472</Words>
  <Characters>65391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Ergeshov Rasul</dc:creator>
  <cp:keywords/>
  <dc:description/>
  <cp:lastModifiedBy>Алтынай Мураталиева</cp:lastModifiedBy>
  <cp:revision>2</cp:revision>
  <cp:lastPrinted>2022-08-18T05:30:00Z</cp:lastPrinted>
  <dcterms:created xsi:type="dcterms:W3CDTF">2022-08-24T09:08:00Z</dcterms:created>
  <dcterms:modified xsi:type="dcterms:W3CDTF">2022-08-24T09:08:00Z</dcterms:modified>
</cp:coreProperties>
</file>